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VIRTUAL ASSISTANT SERVICES AGREEMENT</w:t>
      </w:r>
    </w:p>
    <w:p/>
    <w:p>
      <w:r>
        <w:rPr>
          <w:b/>
          <w:sz w:val="20"/>
        </w:rPr>
        <w:t>This Virtual Assistant Services Agreement (the “Agreement”) is entered into by and between: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Name/Business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Virtual Assistant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Client desires to engage the Virtual Assistant to provide certain administrative and support services remotely;</w:t>
      </w:r>
    </w:p>
    <w:p>
      <w:r>
        <w:rPr>
          <w:b w:val="0"/>
          <w:sz w:val="20"/>
        </w:rPr>
        <w:t>AND WHEREAS, the Virtual Assistant agrees to provide such services under the terms and conditions set forth in this Agreement;</w:t>
      </w:r>
    </w:p>
    <w:p>
      <w:r>
        <w:rPr>
          <w:b w:val="0"/>
          <w:sz w:val="20"/>
        </w:rPr>
        <w:t>NOW, THEREFORE, in consideration of the mutual covenants and promises contained herein, the Parties agree as follows:</w:t>
      </w:r>
    </w:p>
    <w:p/>
    <w:p>
      <w:r>
        <w:rPr>
          <w:b/>
          <w:sz w:val="20"/>
        </w:rPr>
        <w:t>1. DESCRIPTION OF SERVICES</w:t>
      </w:r>
    </w:p>
    <w:p>
      <w:r>
        <w:rPr>
          <w:b w:val="0"/>
          <w:sz w:val="20"/>
        </w:rPr>
        <w:t>The Virtual Assistant shall perform the services described as follows: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The Virtual Assistant agrees to provide these services with reasonable skill, care, and diligence.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This Agreement shall commence upon execution by both Parties and shall continue until terminated as provided herein.</w:t>
      </w:r>
    </w:p>
    <w:p/>
    <w:p>
      <w:r>
        <w:rPr>
          <w:b/>
          <w:sz w:val="20"/>
        </w:rPr>
        <w:t>3. PAYMENT</w:t>
      </w:r>
    </w:p>
    <w:p>
      <w:r>
        <w:rPr>
          <w:b w:val="0"/>
          <w:sz w:val="20"/>
        </w:rPr>
        <w:t>The Client agrees to pay the Virtual Assistant as follows:</w:t>
      </w:r>
    </w:p>
    <w:p>
      <w:r>
        <w:rPr>
          <w:b w:val="0"/>
          <w:sz w:val="20"/>
        </w:rPr>
        <w:t>Rate: ______________________________ per hour / per project / fixed fee</w:t>
      </w:r>
    </w:p>
    <w:p>
      <w:r>
        <w:rPr>
          <w:b w:val="0"/>
          <w:sz w:val="20"/>
        </w:rPr>
        <w:t>Payment Schedule: _____________________________________________________</w:t>
      </w:r>
    </w:p>
    <w:p>
      <w:r>
        <w:rPr>
          <w:b w:val="0"/>
          <w:sz w:val="20"/>
        </w:rPr>
        <w:t>Invoices shall be submitted by the Virtual Assistant and paid by the Client within __________ days of receipt.</w:t>
      </w:r>
    </w:p>
    <w:p/>
    <w:p>
      <w:r>
        <w:rPr>
          <w:b/>
          <w:sz w:val="20"/>
        </w:rPr>
        <w:t>4. EXPENSES</w:t>
      </w:r>
    </w:p>
    <w:p>
      <w:r>
        <w:rPr>
          <w:b w:val="0"/>
          <w:sz w:val="20"/>
        </w:rPr>
        <w:t>Any reasonable and pre-approved expenses incurred by the Virtual Assistant in connection with the performance of services shall be reimbursed by the Client.</w:t>
      </w:r>
    </w:p>
    <w:p/>
    <w:p>
      <w:r>
        <w:rPr>
          <w:b/>
          <w:sz w:val="20"/>
        </w:rPr>
        <w:t>5. INDEPENDENT CONTRACTOR</w:t>
      </w:r>
    </w:p>
    <w:p>
      <w:r>
        <w:rPr>
          <w:b w:val="0"/>
          <w:sz w:val="20"/>
        </w:rPr>
        <w:t>The Virtual Assistant is engaged as an independent contractor. Nothing in this Agreement shall be construed as creating an employer-employee relationship, partnership, or joint venture.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The Virtual Assistant acknowledges that during the engagement, confidential information may be disclosed. The Virtual Assistant agrees:</w:t>
      </w:r>
    </w:p>
    <w:p>
      <w:r>
        <w:rPr>
          <w:b w:val="0"/>
          <w:sz w:val="20"/>
        </w:rPr>
        <w:t>- To keep all Confidential Information strictly confidential and not disclose it to any third party without prior written consent of the Client.</w:t>
      </w:r>
    </w:p>
    <w:p>
      <w:r>
        <w:rPr>
          <w:b w:val="0"/>
          <w:sz w:val="20"/>
        </w:rPr>
        <w:t>- To use Confidential Information solely for the purpose of performing the services under this Agreement.</w:t>
      </w:r>
    </w:p>
    <w:p>
      <w:r>
        <w:rPr>
          <w:b w:val="0"/>
          <w:sz w:val="20"/>
        </w:rPr>
        <w:t>Confidential Information does not include information that is publicly available or rightfully obtained from a third party without breach of this Agreement.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All work products, deliverables, documents, and materials created by the Virtual Assistant in connection with the services shall be the sole property of the Client.</w:t>
      </w:r>
    </w:p>
    <w:p>
      <w:r>
        <w:rPr>
          <w:b w:val="0"/>
          <w:sz w:val="20"/>
        </w:rPr>
        <w:t>The Virtual Assistant assigns all rights, title, and interest in such work products to the Client and agrees to execute any documents necessary to effectuate such assignment.</w:t>
      </w:r>
    </w:p>
    <w:p/>
    <w:p>
      <w:r>
        <w:rPr>
          <w:b/>
          <w:sz w:val="20"/>
        </w:rPr>
        <w:t>8. DATA PROTECTION</w:t>
      </w:r>
    </w:p>
    <w:p>
      <w:r>
        <w:rPr>
          <w:b w:val="0"/>
          <w:sz w:val="20"/>
        </w:rPr>
        <w:t>Both Parties shall comply with all applicable data protection laws and regulations, including the UK Data Protection Act 2018 and GDPR.</w:t>
      </w:r>
    </w:p>
    <w:p>
      <w:r>
        <w:rPr>
          <w:b w:val="0"/>
          <w:sz w:val="20"/>
        </w:rPr>
        <w:t>The Virtual Assistant shall process personal data only on documented instructions from the Client and shall implement appropriate technical and organisational measures to protect such data.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Agreement at any time by providing _____ days written notice to the other Party.</w:t>
      </w:r>
    </w:p>
    <w:p>
      <w:r>
        <w:rPr>
          <w:b w:val="0"/>
          <w:sz w:val="20"/>
        </w:rPr>
        <w:t>The Client may terminate immediately for cause if the Virtual Assistant breaches any material provision of this Agreement and fails to remedy such breach within _____ days after written notice.</w:t>
      </w:r>
    </w:p>
    <w:p>
      <w:r>
        <w:rPr>
          <w:b w:val="0"/>
          <w:sz w:val="20"/>
        </w:rPr>
        <w:t>Upon termination, the Virtual Assistant shall deliver all work in progress and return any Client property or confidential information.</w:t>
      </w:r>
    </w:p>
    <w:p/>
    <w:p>
      <w:r>
        <w:rPr>
          <w:b/>
          <w:sz w:val="20"/>
        </w:rPr>
        <w:t>10. LIABILITY AND INDEMNITY</w:t>
      </w:r>
    </w:p>
    <w:p>
      <w:r>
        <w:rPr>
          <w:b w:val="0"/>
          <w:sz w:val="20"/>
        </w:rPr>
        <w:t>The Virtual Assistant shall perform services with reasonable skill and care but does not warrant that the services will be error-free or uninterrupted.</w:t>
      </w:r>
    </w:p>
    <w:p>
      <w:r>
        <w:rPr>
          <w:b w:val="0"/>
          <w:sz w:val="20"/>
        </w:rPr>
        <w:t>The Virtual Assistant’s total liability for any claim arising under or in connection with this Agreement shall not exceed the total fees paid by the Client under this Agreement.</w:t>
      </w:r>
    </w:p>
    <w:p>
      <w:r>
        <w:rPr>
          <w:b w:val="0"/>
          <w:sz w:val="20"/>
        </w:rPr>
        <w:t>The Client agrees to indemnify and hold harmless the Virtual Assistant against any liabilities, damages, or costs arising from the Client’s misuse of the services or breach of this Agreement.</w:t>
      </w:r>
    </w:p>
    <w:p/>
    <w:p>
      <w:r>
        <w:rPr>
          <w:b/>
          <w:sz w:val="20"/>
        </w:rPr>
        <w:t>11. GOVERNING LAW AND JURISDICTION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Parties submit to the exclusive jurisdiction of the courts of England and Wales for the resolution of any disputes arising under or in connection with this Agreement.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understanding between the Parties and supersedes all prior agreements, understandings, or representations, whether oral or written.</w:t>
      </w:r>
    </w:p>
    <w:p>
      <w:r>
        <w:rPr>
          <w:b w:val="0"/>
          <w:sz w:val="20"/>
        </w:rPr>
        <w:t>Any amendments to this Agreement must be in writing and signed by both Parties.</w:t>
      </w:r>
    </w:p>
    <w:p/>
    <w:p>
      <w:r>
        <w:rPr>
          <w:b/>
          <w:sz w:val="20"/>
        </w:rPr>
        <w:t>13. NOTICES</w:t>
      </w:r>
    </w:p>
    <w:p>
      <w:r>
        <w:rPr>
          <w:b w:val="0"/>
          <w:sz w:val="20"/>
        </w:rPr>
        <w:t>All notices under this Agreement shall be in writing and delivered to the addresses of the Parties as set out above or as otherwise notified in writing.</w:t>
      </w:r>
    </w:p>
    <w:p>
      <w:r>
        <w:rPr>
          <w:b w:val="0"/>
          <w:sz w:val="20"/>
        </w:rPr>
        <w:t>Notices may be delivered by hand, registered post, or email and will be deemed received:</w:t>
      </w:r>
    </w:p>
    <w:p>
      <w:r>
        <w:rPr>
          <w:b w:val="0"/>
          <w:sz w:val="20"/>
        </w:rPr>
        <w:t>- If by hand, on delivery;</w:t>
      </w:r>
    </w:p>
    <w:p>
      <w:r>
        <w:rPr>
          <w:b w:val="0"/>
          <w:sz w:val="20"/>
        </w:rPr>
        <w:t>- If by post, 2 days after posting;</w:t>
      </w:r>
    </w:p>
    <w:p>
      <w:r>
        <w:rPr>
          <w:b w:val="0"/>
          <w:sz w:val="20"/>
        </w:rPr>
        <w:t>- If by email, on the date sent, provided no delivery failure notification is received.</w:t>
      </w:r>
    </w:p>
    <w:p/>
    <w:p>
      <w:r>
        <w:rPr>
          <w:b/>
          <w:sz w:val="20"/>
        </w:rPr>
        <w:t>14. SEVERABILITY</w:t>
      </w:r>
    </w:p>
    <w:p>
      <w:r>
        <w:rPr>
          <w:b w:val="0"/>
          <w:sz w:val="20"/>
        </w:rPr>
        <w:t>If any provision of this Agreement is held to be invalid or unenforceable, the remaining provisions shall remain in full force and effect.</w:t>
      </w:r>
    </w:p>
    <w:p/>
    <w:p>
      <w:r>
        <w:rPr>
          <w:b/>
          <w:sz w:val="20"/>
        </w:rPr>
        <w:t>15. WAIVER</w:t>
      </w:r>
    </w:p>
    <w:p>
      <w:r>
        <w:rPr>
          <w:b w:val="0"/>
          <w:sz w:val="20"/>
        </w:rPr>
        <w:t>No failure or delay by either Party in exercising any right or remedy shall operate as a waiver thereof, nor shall any single or partial exercise preclude any other or further exercise of any right or remedy.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>
      <w:r>
        <w:rPr>
          <w:b w:val="0"/>
          <w:sz w:val="20"/>
        </w:rPr>
        <w:t>Date of 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VIRTUAL ASSISTANT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https://legaltemplates-uk.com/virtual-assistant-contract/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virtual-assistant-contrac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