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ASSURED SHORTHOLD TENANCY AGREEMENT</w:t>
      </w:r>
    </w:p>
    <w:p/>
    <w:p>
      <w:r>
        <w:rPr>
          <w:b/>
          <w:sz w:val="20"/>
        </w:rPr>
        <w:t>Landlord Information:</w:t>
      </w:r>
    </w:p>
    <w:p>
      <w:r>
        <w:rPr>
          <w:b w:val="0"/>
          <w:sz w:val="20"/>
        </w:rPr>
        <w:t>Full Name: ____________________________________________________________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Tenant Information:</w:t>
      </w:r>
    </w:p>
    <w:p>
      <w:r>
        <w:rPr>
          <w:b w:val="0"/>
          <w:sz w:val="20"/>
        </w:rPr>
        <w:t>Full Name(s): _________________________________________________________</w:t>
      </w:r>
    </w:p>
    <w:p>
      <w:r>
        <w:rPr>
          <w:b w:val="0"/>
          <w:sz w:val="20"/>
        </w:rPr>
        <w:t>Current Address: 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Property Details:</w:t>
      </w:r>
    </w:p>
    <w:p>
      <w:r>
        <w:rPr>
          <w:b w:val="0"/>
          <w:sz w:val="20"/>
        </w:rPr>
        <w:t>Address of Let Property: ______________________________________________</w:t>
      </w:r>
    </w:p>
    <w:p>
      <w:r>
        <w:rPr>
          <w:b w:val="0"/>
          <w:sz w:val="20"/>
        </w:rPr>
        <w:t>Type of Property: _____________________________________________________</w:t>
      </w:r>
    </w:p>
    <w:p>
      <w:r>
        <w:rPr>
          <w:b w:val="0"/>
          <w:sz w:val="20"/>
        </w:rPr>
        <w:t>Furnished / Unfurnished: ______________________________________________</w:t>
      </w:r>
    </w:p>
    <w:p/>
    <w:p>
      <w:r>
        <w:rPr>
          <w:b/>
          <w:sz w:val="20"/>
        </w:rPr>
        <w:t>Term of Tenancy:</w:t>
      </w:r>
    </w:p>
    <w:p>
      <w:r>
        <w:rPr>
          <w:b w:val="0"/>
          <w:sz w:val="20"/>
        </w:rPr>
        <w:t>The tenancy shall be an Assured Shorthold Tenancy granted under the Housing Act 1988 (as amended).</w:t>
      </w:r>
    </w:p>
    <w:p>
      <w:r>
        <w:rPr>
          <w:b w:val="0"/>
          <w:sz w:val="20"/>
        </w:rPr>
        <w:t>Term: __________ months, commencing on the day of agreement execution.</w:t>
      </w:r>
    </w:p>
    <w:p/>
    <w:p>
      <w:r>
        <w:rPr>
          <w:b/>
          <w:sz w:val="20"/>
        </w:rPr>
        <w:t>Rent Details:</w:t>
      </w:r>
    </w:p>
    <w:p>
      <w:r>
        <w:rPr>
          <w:b w:val="0"/>
          <w:sz w:val="20"/>
        </w:rPr>
        <w:t>Rent Amount: £____________ per calendar month</w:t>
      </w:r>
    </w:p>
    <w:p>
      <w:r>
        <w:rPr>
          <w:b w:val="0"/>
          <w:sz w:val="20"/>
        </w:rPr>
        <w:t>Payment Method: ______________________________________________________</w:t>
      </w:r>
    </w:p>
    <w:p>
      <w:r>
        <w:rPr>
          <w:b w:val="0"/>
          <w:sz w:val="20"/>
        </w:rPr>
        <w:t>Payment Date: Rent shall be paid in advance on or before the ____ day of each month.</w:t>
      </w:r>
    </w:p>
    <w:p/>
    <w:p>
      <w:r>
        <w:rPr>
          <w:b/>
          <w:sz w:val="20"/>
        </w:rPr>
        <w:t>Deposit:</w:t>
      </w:r>
    </w:p>
    <w:p>
      <w:r>
        <w:rPr>
          <w:b w:val="0"/>
          <w:sz w:val="20"/>
        </w:rPr>
        <w:t>The Tenant shall pay a deposit of £____________ to the Landlord prior to or on the commencement of the tenancy.</w:t>
      </w:r>
    </w:p>
    <w:p>
      <w:r>
        <w:rPr>
          <w:b w:val="0"/>
          <w:sz w:val="20"/>
        </w:rPr>
        <w:t>The deposit shall be protected in a government-approved tenancy deposit scheme in accordance with the Housing Act 2004.</w:t>
      </w:r>
    </w:p>
    <w:p>
      <w:r>
        <w:rPr>
          <w:b w:val="0"/>
          <w:sz w:val="20"/>
        </w:rPr>
        <w:t>Details of the scheme and prescribed information shall be provided to the Tenant within 30 days of receipt of the deposit.</w:t>
      </w:r>
    </w:p>
    <w:p/>
    <w:p>
      <w:r>
        <w:rPr>
          <w:b/>
          <w:sz w:val="20"/>
        </w:rPr>
        <w:t>Landlord's Obligations:</w:t>
      </w:r>
    </w:p>
    <w:p>
      <w:r>
        <w:rPr>
          <w:b w:val="0"/>
          <w:sz w:val="20"/>
        </w:rPr>
        <w:t>1. To keep the structure and exterior of the Property in good repair.</w:t>
      </w:r>
    </w:p>
    <w:p>
      <w:r>
        <w:rPr>
          <w:b w:val="0"/>
          <w:sz w:val="20"/>
        </w:rPr>
        <w:t>2. To keep installations for the supply of water, gas, electricity, sanitation, heating, and hot water in proper working order.</w:t>
      </w:r>
    </w:p>
    <w:p>
      <w:r>
        <w:rPr>
          <w:b w:val="0"/>
          <w:sz w:val="20"/>
        </w:rPr>
        <w:t>3. To comply with all health and safety regulations including gas and electrical safety and to provide the Tenant with appropriate certificates prior to commencement.</w:t>
      </w:r>
    </w:p>
    <w:p>
      <w:r>
        <w:rPr>
          <w:b w:val="0"/>
          <w:sz w:val="20"/>
        </w:rPr>
        <w:t>4. To ensure the Property is fit for human habitation at the beginning and throughout the tenancy.</w:t>
      </w:r>
    </w:p>
    <w:p/>
    <w:p>
      <w:r>
        <w:rPr>
          <w:b/>
          <w:sz w:val="20"/>
        </w:rPr>
        <w:t>Tenant's Obligations:</w:t>
      </w:r>
    </w:p>
    <w:p>
      <w:r>
        <w:rPr>
          <w:b w:val="0"/>
          <w:sz w:val="20"/>
        </w:rPr>
        <w:t>1. To pay the rent on time without deduction or delay.</w:t>
      </w:r>
    </w:p>
    <w:p>
      <w:r>
        <w:rPr>
          <w:b w:val="0"/>
          <w:sz w:val="20"/>
        </w:rPr>
        <w:t>2. To keep the interior of the Property in a clean and tenantable condition.</w:t>
      </w:r>
    </w:p>
    <w:p>
      <w:r>
        <w:rPr>
          <w:b w:val="0"/>
          <w:sz w:val="20"/>
        </w:rPr>
        <w:t>3. Not to cause damage or allow anyone else to cause damage to the Property.</w:t>
      </w:r>
    </w:p>
    <w:p>
      <w:r>
        <w:rPr>
          <w:b w:val="0"/>
          <w:sz w:val="20"/>
        </w:rPr>
        <w:t>4. To notify the Landlord promptly of any repairs or defects.</w:t>
      </w:r>
    </w:p>
    <w:p>
      <w:r>
        <w:rPr>
          <w:b w:val="0"/>
          <w:sz w:val="20"/>
        </w:rPr>
        <w:t>5. Not to assign, sublet, or part with possession of the Property without the Landlord’s written consent.</w:t>
      </w:r>
    </w:p>
    <w:p>
      <w:r>
        <w:rPr>
          <w:b w:val="0"/>
          <w:sz w:val="20"/>
        </w:rPr>
        <w:t>6. To allow the Landlord or their agents reasonable access to inspect the Property, carry out repairs or maintenance, after giving at least 24 hours' notice.</w:t>
      </w:r>
    </w:p>
    <w:p/>
    <w:p>
      <w:r>
        <w:rPr>
          <w:b/>
          <w:sz w:val="20"/>
        </w:rPr>
        <w:t>Use of Property:</w:t>
      </w:r>
    </w:p>
    <w:p>
      <w:r>
        <w:rPr>
          <w:b w:val="0"/>
          <w:sz w:val="20"/>
        </w:rPr>
        <w:t>The Tenant shall use the Property only as a private residence and for no other purpose without the Landlord’s prior written consent.</w:t>
      </w:r>
    </w:p>
    <w:p>
      <w:r>
        <w:rPr>
          <w:b w:val="0"/>
          <w:sz w:val="20"/>
        </w:rPr>
        <w:t>The Tenant shall not engage in any illegal or immoral activities within the Property or cause any nuisance or annoyance to neighbors.</w:t>
      </w:r>
    </w:p>
    <w:p/>
    <w:p>
      <w:r>
        <w:rPr>
          <w:b/>
          <w:sz w:val="20"/>
        </w:rPr>
        <w:t>Repairs and Maintenance:</w:t>
      </w:r>
    </w:p>
    <w:p>
      <w:r>
        <w:rPr>
          <w:b w:val="0"/>
          <w:sz w:val="20"/>
        </w:rPr>
        <w:t>The Landlord shall be responsible for repairs to the structure, exterior, and installations as required by law.</w:t>
      </w:r>
    </w:p>
    <w:p>
      <w:r>
        <w:rPr>
          <w:b w:val="0"/>
          <w:sz w:val="20"/>
        </w:rPr>
        <w:t>The Tenant shall be responsible for minor repairs, day-to-day maintenance, and keeping the Property clean and undamaged.</w:t>
      </w:r>
    </w:p>
    <w:p>
      <w:r>
        <w:rPr>
          <w:b w:val="0"/>
          <w:sz w:val="20"/>
        </w:rPr>
        <w:t>The Tenant shall not carry out any structural or significant alterations without the Landlord’s written consent.</w:t>
      </w:r>
    </w:p>
    <w:p/>
    <w:p>
      <w:r>
        <w:rPr>
          <w:b/>
          <w:sz w:val="20"/>
        </w:rPr>
        <w:t>Entry by Landlord:</w:t>
      </w:r>
    </w:p>
    <w:p>
      <w:r>
        <w:rPr>
          <w:b w:val="0"/>
          <w:sz w:val="20"/>
        </w:rPr>
        <w:t>The Landlord or their agents may enter the Property upon giving at least 24 hours' notice, for inspection, repairs, or to show prospective tenants or buyers, at reasonable times.</w:t>
      </w:r>
    </w:p>
    <w:p/>
    <w:p>
      <w:r>
        <w:rPr>
          <w:b/>
          <w:sz w:val="20"/>
        </w:rPr>
        <w:t>Ending the Tenancy:</w:t>
      </w:r>
    </w:p>
    <w:p>
      <w:r>
        <w:rPr>
          <w:b w:val="0"/>
          <w:sz w:val="20"/>
        </w:rPr>
        <w:t>The tenancy may be ended by the Landlord by serving a valid Section 21 notice under the Housing Act 1988 (as amended), giving at least two months' notice.</w:t>
      </w:r>
    </w:p>
    <w:p>
      <w:r>
        <w:rPr>
          <w:b w:val="0"/>
          <w:sz w:val="20"/>
        </w:rPr>
        <w:t>The Tenant may end the tenancy by giving at least one month's written notice prior to the end of the fixed term or during a periodic tenancy.</w:t>
      </w:r>
    </w:p>
    <w:p>
      <w:r>
        <w:rPr>
          <w:b w:val="0"/>
          <w:sz w:val="20"/>
        </w:rPr>
        <w:t>The Tenant shall return possession of the Property to the Landlord in the same condition as at the beginning of the tenancy, fair wear and tear excepted.</w:t>
      </w:r>
    </w:p>
    <w:p/>
    <w:p>
      <w:r>
        <w:rPr>
          <w:b/>
          <w:sz w:val="20"/>
        </w:rPr>
        <w:t>Deposit Return:</w:t>
      </w:r>
    </w:p>
    <w:p>
      <w:r>
        <w:rPr>
          <w:b w:val="0"/>
          <w:sz w:val="20"/>
        </w:rPr>
        <w:t>The Landlord shall return the deposit within 10 days of agreement on the amount to be returned after the end of the tenancy, subject to any deductions for damage, unpaid rent or other breaches.</w:t>
      </w:r>
    </w:p>
    <w:p>
      <w:r>
        <w:rPr>
          <w:b w:val="0"/>
          <w:sz w:val="20"/>
        </w:rPr>
        <w:t>Any disputes regarding the deposit shall be resolved through the tenancy deposit scheme dispute resolution service.</w:t>
      </w:r>
    </w:p>
    <w:p/>
    <w:p>
      <w:r>
        <w:rPr>
          <w:b/>
          <w:sz w:val="20"/>
        </w:rPr>
        <w:t>Notices:</w:t>
      </w:r>
    </w:p>
    <w:p>
      <w:r>
        <w:rPr>
          <w:b w:val="0"/>
          <w:sz w:val="20"/>
        </w:rPr>
        <w:t>Any notice to be served under this agreement shall be in writing and shall be deemed properly served if delivered by hand or sent by registered post to the relevant party’s address stated herein or as subsequently notified in writing.</w:t>
      </w:r>
    </w:p>
    <w:p/>
    <w:p>
      <w:r>
        <w:rPr>
          <w:b/>
          <w:sz w:val="20"/>
        </w:rPr>
        <w:t>Governing Law:</w:t>
      </w:r>
    </w:p>
    <w:p>
      <w:r>
        <w:rPr>
          <w:b w:val="0"/>
          <w:sz w:val="20"/>
        </w:rPr>
        <w:t>This agreement shall be governed by and construed in accordance with the laws of England and Wales.</w:t>
      </w:r>
    </w:p>
    <w:p/>
    <w:p>
      <w:r>
        <w:rPr>
          <w:b/>
          <w:sz w:val="20"/>
        </w:rPr>
        <w:t>Entire Agreement:</w:t>
      </w:r>
    </w:p>
    <w:p>
      <w:r>
        <w:rPr>
          <w:b w:val="0"/>
          <w:sz w:val="20"/>
        </w:rPr>
        <w:t>This agreement constitutes the entire agreement between the parties and supersedes all prior negotiations, representations or agreements, written or oral.</w:t>
      </w:r>
    </w:p>
    <w:p>
      <w:r>
        <w:rPr>
          <w:b w:val="0"/>
          <w:sz w:val="20"/>
        </w:rPr>
        <w:t>Any amendments must be made in writing and signed by both parties.</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https://legaltemplates-uk.com/tenancy-agreement-manchester/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tenancy-agreement-manchester/"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