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ASSURED SHORTHOLD TENANCY AGREEMENT</w:t>
      </w:r>
    </w:p>
    <w:p/>
    <w:p/>
    <w:p>
      <w:r>
        <w:rPr>
          <w:b/>
          <w:sz w:val="20"/>
        </w:rPr>
        <w:t>PARTIES:</w:t>
      </w:r>
    </w:p>
    <w:p>
      <w:r>
        <w:rPr>
          <w:b w:val="0"/>
          <w:sz w:val="20"/>
        </w:rPr>
        <w:t>Landlord: ________________________________________________________________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p>
      <w:r>
        <w:rPr>
          <w:b w:val="0"/>
          <w:sz w:val="20"/>
        </w:rPr>
        <w:t>Tenant(s): 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p/>
    <w:p>
      <w:r>
        <w:rPr>
          <w:b/>
          <w:sz w:val="20"/>
        </w:rPr>
        <w:t>PROPERTY:</w:t>
      </w:r>
    </w:p>
    <w:p>
      <w:r>
        <w:rPr>
          <w:b w:val="0"/>
          <w:sz w:val="20"/>
        </w:rPr>
        <w:t>Address of the rented premises: ___________________________________________</w:t>
      </w:r>
    </w:p>
    <w:p>
      <w:r>
        <w:rPr>
          <w:b w:val="0"/>
          <w:sz w:val="20"/>
        </w:rPr>
        <w:t>___________________________________________________________________________</w:t>
      </w:r>
    </w:p>
    <w:p/>
    <w:p/>
    <w:p>
      <w:r>
        <w:rPr>
          <w:b/>
          <w:sz w:val="20"/>
        </w:rPr>
        <w:t>TERM OF TENANCY:</w:t>
      </w:r>
    </w:p>
    <w:p>
      <w:r>
        <w:rPr>
          <w:b w:val="0"/>
          <w:sz w:val="20"/>
        </w:rPr>
        <w:t>The tenancy shall start on the date of signature and shall continue as a fixed term tenancy for a period of ________________ months, ending on _________________________________, subject to the provisions of this agreement.</w:t>
      </w:r>
    </w:p>
    <w:p/>
    <w:p/>
    <w:p>
      <w:r>
        <w:rPr>
          <w:b/>
          <w:sz w:val="20"/>
        </w:rPr>
        <w:t>RENT:</w:t>
      </w:r>
    </w:p>
    <w:p>
      <w:r>
        <w:rPr>
          <w:b w:val="0"/>
          <w:sz w:val="20"/>
        </w:rPr>
        <w:t>The rent shall be £________________ (GBP) per calendar month, payable in advance on or before the ____ day of each month to the Landlord or their authorised agent.</w:t>
      </w:r>
    </w:p>
    <w:p/>
    <w:p/>
    <w:p>
      <w:r>
        <w:rPr>
          <w:b/>
          <w:sz w:val="20"/>
        </w:rPr>
        <w:t>SECURITY DEPOSIT:</w:t>
      </w:r>
    </w:p>
    <w:p>
      <w:r>
        <w:rPr>
          <w:b w:val="0"/>
          <w:sz w:val="20"/>
        </w:rPr>
        <w:t>The Tenant shall pay a deposit of £________________ (GBP) upon signing this agreement. The deposit will be protected in a government approved tenancy deposit scheme as required by law.</w:t>
      </w:r>
    </w:p>
    <w:p/>
    <w:p>
      <w:r>
        <w:rPr>
          <w:b w:val="0"/>
          <w:sz w:val="20"/>
        </w:rPr>
        <w:t>The deposit will be held against any damage, unpaid rent, or breach of this agreement, and will be returned to the Tenant within the timeframe prescribed by law, subject to any lawful deductions.</w:t>
      </w:r>
    </w:p>
    <w:p/>
    <w:p/>
    <w:p>
      <w:r>
        <w:rPr>
          <w:b/>
          <w:sz w:val="20"/>
        </w:rPr>
        <w:t>USE OF PROPERTY:</w:t>
      </w:r>
    </w:p>
    <w:p>
      <w:r>
        <w:rPr>
          <w:b w:val="0"/>
          <w:sz w:val="20"/>
        </w:rPr>
        <w:t>The Tenant agrees to use the premises solely as a private residence and not to carry on any trade, profession, or business at the property without the prior written consent of the Landlord.</w:t>
      </w:r>
    </w:p>
    <w:p/>
    <w:p/>
    <w:p>
      <w:r>
        <w:rPr>
          <w:b/>
          <w:sz w:val="20"/>
        </w:rPr>
        <w:t>TENANT'S OBLIGATIONS:</w:t>
      </w:r>
    </w:p>
    <w:p>
      <w:r>
        <w:rPr>
          <w:b w:val="0"/>
          <w:sz w:val="20"/>
        </w:rPr>
        <w:t>1. To pay the rent and any other payments detailed in this agreement on time.</w:t>
      </w:r>
    </w:p>
    <w:p>
      <w:r>
        <w:rPr>
          <w:b w:val="0"/>
          <w:sz w:val="20"/>
        </w:rPr>
        <w:t>2. To keep the property clean and in a tenantable condition at all times.</w:t>
      </w:r>
    </w:p>
    <w:p>
      <w:r>
        <w:rPr>
          <w:b w:val="0"/>
          <w:sz w:val="20"/>
        </w:rPr>
        <w:t>3. To notify the Landlord promptly of any damage, defects, or repairs needed.</w:t>
      </w:r>
    </w:p>
    <w:p>
      <w:r>
        <w:rPr>
          <w:b w:val="0"/>
          <w:sz w:val="20"/>
        </w:rPr>
        <w:t>4. Not to make any alterations or additions to the property without the Landlord’s prior written consent.</w:t>
      </w:r>
    </w:p>
    <w:p>
      <w:r>
        <w:rPr>
          <w:b w:val="0"/>
          <w:sz w:val="20"/>
        </w:rPr>
        <w:t>5. To allow the Landlord or their agents reasonable access to the property for inspection or repair upon providing at least 24 hours' notice, except in emergencies.</w:t>
      </w:r>
    </w:p>
    <w:p>
      <w:r>
        <w:rPr>
          <w:b w:val="0"/>
          <w:sz w:val="20"/>
        </w:rPr>
        <w:t>6. To comply with all statutory obligations and not to cause nuisance or annoyance to neighbours or others.</w:t>
      </w:r>
    </w:p>
    <w:p/>
    <w:p/>
    <w:p>
      <w:r>
        <w:rPr>
          <w:b/>
          <w:sz w:val="20"/>
        </w:rPr>
        <w:t>LANDLORD'S OBLIGATIONS:</w:t>
      </w:r>
    </w:p>
    <w:p>
      <w:r>
        <w:rPr>
          <w:b w:val="0"/>
          <w:sz w:val="20"/>
        </w:rPr>
        <w:t>1. To maintain the structure and exterior of the property.</w:t>
      </w:r>
    </w:p>
    <w:p>
      <w:r>
        <w:rPr>
          <w:b w:val="0"/>
          <w:sz w:val="20"/>
        </w:rPr>
        <w:t>2. To keep in repair and proper working order the installations for the supply of water, gas, electricity, sanitation, heating, and hot water.</w:t>
      </w:r>
    </w:p>
    <w:p>
      <w:r>
        <w:rPr>
          <w:b w:val="0"/>
          <w:sz w:val="20"/>
        </w:rPr>
        <w:t>3. To comply with all statutory obligations affecting the property.</w:t>
      </w:r>
    </w:p>
    <w:p>
      <w:r>
        <w:rPr>
          <w:b w:val="0"/>
          <w:sz w:val="20"/>
        </w:rPr>
        <w:t>4. To ensure the tenant's right to quiet enjoyment of the property.</w:t>
      </w:r>
    </w:p>
    <w:p/>
    <w:p/>
    <w:p>
      <w:r>
        <w:rPr>
          <w:b/>
          <w:sz w:val="20"/>
        </w:rPr>
        <w:t>REPAIRS AND MAINTENANCE:</w:t>
      </w:r>
    </w:p>
    <w:p>
      <w:r>
        <w:rPr>
          <w:b w:val="0"/>
          <w:sz w:val="20"/>
        </w:rPr>
        <w:t>The Tenant shall be responsible for keeping the interior of the property in good condition and for any damage caused by negligence or misuse.</w:t>
      </w:r>
    </w:p>
    <w:p>
      <w:r>
        <w:rPr>
          <w:b w:val="0"/>
          <w:sz w:val="20"/>
        </w:rPr>
        <w:t>The Landlord shall be responsible for repairs to the structure, exterior, and installations as specified above.</w:t>
      </w:r>
    </w:p>
    <w:p/>
    <w:p/>
    <w:p>
      <w:r>
        <w:rPr>
          <w:b/>
          <w:sz w:val="20"/>
        </w:rPr>
        <w:t>UTILITIES AND OUTGOINGS:</w:t>
      </w:r>
    </w:p>
    <w:p>
      <w:r>
        <w:rPr>
          <w:b w:val="0"/>
          <w:sz w:val="20"/>
        </w:rPr>
        <w:t>The Tenant shall be responsible for payment of all utility charges including electricity, gas, water, council tax, telephone, and any other services unless otherwise agreed in writing.</w:t>
      </w:r>
    </w:p>
    <w:p/>
    <w:p/>
    <w:p>
      <w:r>
        <w:rPr>
          <w:b/>
          <w:sz w:val="20"/>
        </w:rPr>
        <w:t>ENDING THE TENANCY:</w:t>
      </w:r>
    </w:p>
    <w:p>
      <w:r>
        <w:rPr>
          <w:b w:val="0"/>
          <w:sz w:val="20"/>
        </w:rPr>
        <w:t>Either party may end the tenancy by giving not less than two months' written notice, or as otherwise permitted by law.</w:t>
      </w:r>
    </w:p>
    <w:p>
      <w:r>
        <w:rPr>
          <w:b w:val="0"/>
          <w:sz w:val="20"/>
        </w:rPr>
        <w:t>The Landlord may seek possession under grounds provided by the Housing Act 1988 as amended, including rent arrears or breach of tenancy terms.</w:t>
      </w:r>
    </w:p>
    <w:p>
      <w:r>
        <w:rPr>
          <w:b w:val="0"/>
          <w:sz w:val="20"/>
        </w:rPr>
        <w:t>The Tenant shall leave the property in a clean and tenantable condition and return all keys to the Landlord at the end of the tenancy.</w:t>
      </w:r>
    </w:p>
    <w:p/>
    <w:p/>
    <w:p>
      <w:r>
        <w:rPr>
          <w:b/>
          <w:sz w:val="20"/>
        </w:rPr>
        <w:t>ENTRY AND INSPECTION:</w:t>
      </w:r>
    </w:p>
    <w:p>
      <w:r>
        <w:rPr>
          <w:b w:val="0"/>
          <w:sz w:val="20"/>
        </w:rPr>
        <w:t>The Landlord or their agent may enter the property upon giving at least 24 hours’ written notice for inspections, repairs, or to show prospective tenants or purchasers.</w:t>
      </w:r>
    </w:p>
    <w:p/>
    <w:p/>
    <w:p>
      <w:r>
        <w:rPr>
          <w:b/>
          <w:sz w:val="20"/>
        </w:rPr>
        <w:t>GOVERNING LAW AND JURISDICTION:</w:t>
      </w:r>
    </w:p>
    <w:p>
      <w:r>
        <w:rPr>
          <w:b w:val="0"/>
          <w:sz w:val="20"/>
        </w:rPr>
        <w:t>This agreement shall be governed by and construed in accordance with the laws of England and Wales and the parties submit to the exclusive jurisdiction of the courts of England and Wales.</w:t>
      </w:r>
    </w:p>
    <w:p/>
    <w:p/>
    <w:p>
      <w:r>
        <w:rPr>
          <w:b/>
          <w:sz w:val="20"/>
        </w:rPr>
        <w:t>ADDITIONAL TERMS:</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p/>
    <w:p>
      <w:r>
        <w:rPr>
          <w:b/>
          <w:sz w:val="20"/>
        </w:rPr>
        <w:t>ENTIRE AGREEMENT:</w:t>
      </w:r>
    </w:p>
    <w:p>
      <w:r>
        <w:rPr>
          <w:b w:val="0"/>
          <w:sz w:val="20"/>
        </w:rPr>
        <w:t>This agreement constitutes the entire agreement between the parties and supersedes all prior negotiations, representations, or agreements, whether written or oral.</w:t>
      </w:r>
    </w:p>
    <w:p/>
    <w:p/>
    <w:p>
      <w:r>
        <w:rPr>
          <w:b/>
          <w:sz w:val="20"/>
        </w:rPr>
        <w:t>SEVERABILITY:</w:t>
      </w:r>
    </w:p>
    <w:p>
      <w:r>
        <w:rPr>
          <w:b w:val="0"/>
          <w:sz w:val="20"/>
        </w:rPr>
        <w:t>If any provision of this agreement is deemed invalid or unenforceable, it shall not affect the remainder of the agreement which shall continue in full force and effect.</w:t>
      </w:r>
    </w:p>
    <w:p/>
    <w:p/>
    <w:p>
      <w:r>
        <w:rPr>
          <w:b/>
          <w:sz w:val="20"/>
        </w:rPr>
        <w:t>SIGNED BY THE PARTIES: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https://legaltemplates-uk.com/shorthold-tenancy-agreement/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shorthold-tenancy-agreemen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