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RELEASE FORM</w:t>
      </w:r>
    </w:p>
    <w:p/>
    <w:p>
      <w:r>
        <w:rPr>
          <w:b/>
          <w:sz w:val="20"/>
        </w:rPr>
        <w:t>Releasor (Person giving release):</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Releasee (Person/entity being released):</w:t>
      </w:r>
    </w:p>
    <w:p>
      <w:r>
        <w:rPr>
          <w:b w:val="0"/>
          <w:sz w:val="20"/>
        </w:rPr>
        <w:t>Full Name / Company: _________________________________________________</w:t>
      </w:r>
    </w:p>
    <w:p>
      <w:r>
        <w:rPr>
          <w:b w:val="0"/>
          <w:sz w:val="20"/>
        </w:rPr>
        <w:t>Address: ______________________________________________________________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RECITALS</w:t>
      </w:r>
    </w:p>
    <w:p>
      <w:r>
        <w:rPr>
          <w:b w:val="0"/>
          <w:sz w:val="20"/>
        </w:rPr>
        <w:t>WHEREAS, the Releasor wishes to release the Releasee from any and all claims, demands, actions, causes of action, suits, debts, dues, sums of money, accounts, reckonings, covenants, contracts, agreements, promises, damages, judgments, and executions whatsoever, whether known or unknown, suspected or unsuspected, which the Releasor ever had, now has, or hereafter can, shall or may have against the Releasee arising out of or relating to the subject matter described herein;</w:t>
      </w:r>
    </w:p>
    <w:p/>
    <w:p>
      <w:r>
        <w:rPr>
          <w:b/>
          <w:sz w:val="20"/>
        </w:rPr>
        <w:t>AGREEMENT</w:t>
      </w:r>
    </w:p>
    <w:p>
      <w:r>
        <w:rPr>
          <w:b/>
          <w:sz w:val="20"/>
        </w:rPr>
        <w:t>1. Release</w:t>
      </w:r>
    </w:p>
    <w:p>
      <w:r>
        <w:rPr>
          <w:b w:val="0"/>
          <w:sz w:val="20"/>
        </w:rPr>
        <w:t>The Releasor hereby fully and forever releases and discharges the Releasee, including its affiliates, agents, representatives, successors, and assigns, from any and all claims or causes of action of any kind whatsoever, whether known or unknown, arising out of or in any way related to the matters described above.</w:t>
      </w:r>
    </w:p>
    <w:p/>
    <w:p>
      <w:r>
        <w:rPr>
          <w:b/>
          <w:sz w:val="20"/>
        </w:rPr>
        <w:t>2. No Admission of Liability</w:t>
      </w:r>
    </w:p>
    <w:p>
      <w:r>
        <w:rPr>
          <w:b w:val="0"/>
          <w:sz w:val="20"/>
        </w:rPr>
        <w:t>This Release Form does not constitute an admission of liability or wrongdoing by any party. The Releasee denies any liability but enters into this agreement to avoid further dispute or litigation.</w:t>
      </w:r>
    </w:p>
    <w:p/>
    <w:p>
      <w:r>
        <w:rPr>
          <w:b/>
          <w:sz w:val="20"/>
        </w:rPr>
        <w:t>3. Consideration</w:t>
      </w:r>
    </w:p>
    <w:p>
      <w:r>
        <w:rPr>
          <w:b w:val="0"/>
          <w:sz w:val="20"/>
        </w:rPr>
        <w:t>The Releasor acknowledges receipt of good and valuable consideration, the sufficiency of which is hereby acknowledged, in exchange for this Release Form.</w:t>
      </w:r>
    </w:p>
    <w:p/>
    <w:p>
      <w:r>
        <w:rPr>
          <w:b/>
          <w:sz w:val="20"/>
        </w:rPr>
        <w:t>4. Indemnity</w:t>
      </w:r>
    </w:p>
    <w:p>
      <w:r>
        <w:rPr>
          <w:b w:val="0"/>
          <w:sz w:val="20"/>
        </w:rPr>
        <w:t>The Releasor agrees to indemnify and hold harmless the Releasee from any claims, demands, liabilities, costs, and expenses (including reasonable legal fees) arising from any breach of this Release Form or from any claim released herein.</w:t>
      </w:r>
    </w:p>
    <w:p/>
    <w:p>
      <w:r>
        <w:rPr>
          <w:b/>
          <w:sz w:val="20"/>
        </w:rPr>
        <w:t>5. Governing Law</w:t>
      </w:r>
    </w:p>
    <w:p>
      <w:r>
        <w:rPr>
          <w:b w:val="0"/>
          <w:sz w:val="20"/>
        </w:rPr>
        <w:t>This Release Form shall be governed by and construed in accordance with the laws of England and Wales.</w:t>
      </w:r>
    </w:p>
    <w:p/>
    <w:p>
      <w:r>
        <w:rPr>
          <w:b/>
          <w:sz w:val="20"/>
        </w:rPr>
        <w:t>6. Entire Agreement</w:t>
      </w:r>
    </w:p>
    <w:p>
      <w:r>
        <w:rPr>
          <w:b w:val="0"/>
          <w:sz w:val="20"/>
        </w:rPr>
        <w:t>This Release Form constitutes the entire agreement between the parties with respect to the subject matter hereof and supersedes all prior agreements, understandings, negotiations, and discussions, whether oral or written.</w:t>
      </w:r>
    </w:p>
    <w:p/>
    <w:p>
      <w:r>
        <w:rPr>
          <w:b/>
          <w:sz w:val="20"/>
        </w:rPr>
        <w:t>7. Severability</w:t>
      </w:r>
    </w:p>
    <w:p>
      <w:r>
        <w:rPr>
          <w:b w:val="0"/>
          <w:sz w:val="20"/>
        </w:rPr>
        <w:t>If any provision of this Release Form is held to be invalid, illegal, or unenforceable in any respect, the validity, legality, and enforceability of the remaining provisions shall not in any way be affected or impaired.</w:t>
      </w:r>
    </w:p>
    <w:p/>
    <w:p>
      <w:r>
        <w:rPr>
          <w:b/>
          <w:sz w:val="20"/>
        </w:rPr>
        <w:t>8. Voluntary Execution</w:t>
      </w:r>
    </w:p>
    <w:p>
      <w:r>
        <w:rPr>
          <w:b w:val="0"/>
          <w:sz w:val="20"/>
        </w:rPr>
        <w:t>The Releasor acknowledges and agrees that they have read this Release Form carefully, understand its contents, and have signed it voluntarily, without any duress or undue influence.</w:t>
      </w:r>
    </w:p>
    <w:p/>
    <w:p>
      <w:r>
        <w:rPr>
          <w:b/>
          <w:sz w:val="20"/>
        </w:rPr>
        <w:t>9. Representation by Legal Counsel</w:t>
      </w:r>
    </w:p>
    <w:p>
      <w:r>
        <w:rPr>
          <w:b w:val="0"/>
          <w:sz w:val="20"/>
        </w:rPr>
        <w:t>The Releasor acknowledges that they have had the opportunity to consult with independent legal counsel before signing this Release Form.</w:t>
      </w:r>
    </w:p>
    <w:p/>
    <w:p>
      <w:r>
        <w:rPr>
          <w:b/>
          <w:sz w:val="20"/>
        </w:rPr>
        <w:t>10. Binding Effect</w:t>
      </w:r>
    </w:p>
    <w:p>
      <w:r>
        <w:rPr>
          <w:b w:val="0"/>
          <w:sz w:val="20"/>
        </w:rPr>
        <w:t>This Release Form shall be binding upon and inure to the benefit of the parties and their respective successors, assigns, heirs, executors, and administrators.</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RELEASOR</w:t>
            </w:r>
          </w:p>
        </w:tc>
        <w:tc>
          <w:tcPr>
            <w:tcW w:type="dxa" w:w="4986"/>
            <w:tcBorders>
              <w:top w:val="nil"/>
              <w:left w:val="nil"/>
              <w:bottom w:val="nil"/>
              <w:right w:val="nil"/>
              <w:insideH w:val="nil"/>
              <w:insideV w:val="nil"/>
            </w:tcBorders>
          </w:tcPr>
          <w:p>
            <w:pPr>
              <w:jc w:val="center"/>
            </w:pPr>
            <w:r>
              <w:t>RELEASEE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https://legaltemplates-uk.com/release-form/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release-form/"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