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RESIDENTIAL LANDLORD AGREEMENT</w:t>
      </w:r>
    </w:p>
    <w:p/>
    <w:p>
      <w:r>
        <w:rPr>
          <w:b w:val="0"/>
          <w:sz w:val="20"/>
        </w:rPr>
        <w:t>This Agreement is made between the Landlord and the Tenant under the terms set out below.</w:t>
      </w:r>
    </w:p>
    <w:p/>
    <w:p>
      <w:r>
        <w:rPr>
          <w:b/>
          <w:sz w:val="20"/>
        </w:rPr>
        <w:t>Landlord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Tenant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Current Address: 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Property Details:</w:t>
      </w:r>
    </w:p>
    <w:p>
      <w:r>
        <w:rPr>
          <w:b w:val="0"/>
          <w:sz w:val="20"/>
        </w:rPr>
        <w:t>Address of the rental property: ________________________________________</w:t>
      </w:r>
    </w:p>
    <w:p>
      <w:r>
        <w:rPr>
          <w:b w:val="0"/>
          <w:sz w:val="20"/>
        </w:rPr>
        <w:t>Type of Property: _____________________________________________________</w:t>
      </w:r>
    </w:p>
    <w:p>
      <w:r>
        <w:rPr>
          <w:b w:val="0"/>
          <w:sz w:val="20"/>
        </w:rPr>
        <w:t>Furnished / Unfurnished: _______________________________________________</w:t>
      </w:r>
    </w:p>
    <w:p>
      <w:r>
        <w:rPr>
          <w:b w:val="0"/>
          <w:sz w:val="20"/>
        </w:rPr>
        <w:t>Included Appliances and Furniture (if any): _____________________________</w:t>
      </w:r>
    </w:p>
    <w:p/>
    <w:p>
      <w:r>
        <w:rPr>
          <w:b/>
          <w:sz w:val="20"/>
        </w:rPr>
        <w:t>Term of Tenancy:</w:t>
      </w:r>
    </w:p>
    <w:p>
      <w:r>
        <w:rPr>
          <w:b w:val="0"/>
          <w:sz w:val="20"/>
        </w:rPr>
        <w:t>The tenancy shall commence on the date the Tenant takes possession and shall continue:</w:t>
      </w:r>
    </w:p>
    <w:p>
      <w:r>
        <w:rPr>
          <w:b w:val="0"/>
          <w:sz w:val="20"/>
        </w:rPr>
        <w:t>☐ For a fixed term of __________________ (months/years)</w:t>
      </w:r>
    </w:p>
    <w:p>
      <w:r>
        <w:rPr>
          <w:b w:val="0"/>
          <w:sz w:val="20"/>
        </w:rPr>
        <w:t>☐ Periodic tenancy (month-to-month) until terminated by either party giving proper notice under applicable law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Monthly Rent: £_________________ (GBP)</w:t>
      </w:r>
    </w:p>
    <w:p>
      <w:r>
        <w:rPr>
          <w:b w:val="0"/>
          <w:sz w:val="20"/>
        </w:rPr>
        <w:t>Rent is payable in advance on or before the _____ day of each calendar month.</w:t>
      </w:r>
    </w:p>
    <w:p>
      <w:r>
        <w:rPr>
          <w:b w:val="0"/>
          <w:sz w:val="20"/>
        </w:rPr>
        <w:t>Payment Method: _______________________________________________________</w:t>
      </w:r>
    </w:p>
    <w:p>
      <w:r>
        <w:rPr>
          <w:b w:val="0"/>
          <w:sz w:val="20"/>
        </w:rPr>
        <w:t>Late Payment Charges: Interest may be charged on rent unpaid after the due date at the rate permitted by law.</w:t>
      </w:r>
    </w:p>
    <w:p/>
    <w:p>
      <w:r>
        <w:rPr>
          <w:b/>
          <w:sz w:val="20"/>
        </w:rPr>
        <w:t>Deposit:</w:t>
      </w:r>
    </w:p>
    <w:p>
      <w:r>
        <w:rPr>
          <w:b w:val="0"/>
          <w:sz w:val="20"/>
        </w:rPr>
        <w:t>The Tenant shall pay a security deposit of £_________________ prior to taking possession.</w:t>
      </w:r>
    </w:p>
    <w:p>
      <w:r>
        <w:rPr>
          <w:b w:val="0"/>
          <w:sz w:val="20"/>
        </w:rPr>
        <w:t>The deposit will be held in accordance with the Tenancy Deposit Protection Scheme as required by UK law.</w:t>
      </w:r>
    </w:p>
    <w:p>
      <w:r>
        <w:rPr>
          <w:b w:val="0"/>
          <w:sz w:val="20"/>
        </w:rPr>
        <w:t>Deductions may be made for rent arrears, damage beyond fair wear and tear, or other breaches of this Agreement.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Tenant agrees to use the property solely for residential purposes and not to carry on any business or illegal activity therein.</w:t>
      </w:r>
    </w:p>
    <w:p>
      <w:r>
        <w:rPr>
          <w:b w:val="0"/>
          <w:sz w:val="20"/>
        </w:rPr>
        <w:t>The Tenant must not cause nuisance, annoyance, or damage to neighbours or the property.</w:t>
      </w:r>
    </w:p>
    <w:p/>
    <w:p>
      <w:r>
        <w:rPr>
          <w:b/>
          <w:sz w:val="20"/>
        </w:rPr>
        <w:t>Repairs and Maintenance:</w:t>
      </w:r>
    </w:p>
    <w:p>
      <w:r>
        <w:rPr>
          <w:b w:val="0"/>
          <w:sz w:val="20"/>
        </w:rPr>
        <w:t>Landlord Responsibilities:</w:t>
      </w:r>
    </w:p>
    <w:p>
      <w:r>
        <w:rPr>
          <w:b w:val="0"/>
          <w:sz w:val="20"/>
        </w:rPr>
        <w:t>- To maintain the structure, exterior, installations for water, gas, electricity, sanitation, heating, and appliances supplied by the Landlord in good repair and working order.</w:t>
      </w:r>
    </w:p>
    <w:p>
      <w:r>
        <w:rPr>
          <w:b w:val="0"/>
          <w:sz w:val="20"/>
        </w:rPr>
        <w:t>- To comply with all health and safety regulations, including gas safety checks and electrical safety.</w:t>
      </w:r>
    </w:p>
    <w:p>
      <w:r>
        <w:rPr>
          <w:b w:val="0"/>
          <w:sz w:val="20"/>
        </w:rPr>
        <w:t>Tenant Responsibilities:</w:t>
      </w:r>
    </w:p>
    <w:p>
      <w:r>
        <w:rPr>
          <w:b w:val="0"/>
          <w:sz w:val="20"/>
        </w:rPr>
        <w:t>- To keep the interior of the property clean and in reasonable condition.</w:t>
      </w:r>
    </w:p>
    <w:p>
      <w:r>
        <w:rPr>
          <w:b w:val="0"/>
          <w:sz w:val="20"/>
        </w:rPr>
        <w:t>- To notify the Landlord promptly of any damage, defects, or need for repairs.</w:t>
      </w:r>
    </w:p>
    <w:p>
      <w:r>
        <w:rPr>
          <w:b w:val="0"/>
          <w:sz w:val="20"/>
        </w:rPr>
        <w:t>- To bear the cost of repairing damage caused by the Tenant or their guests.</w:t>
      </w:r>
    </w:p>
    <w:p/>
    <w:p>
      <w:r>
        <w:rPr>
          <w:b/>
          <w:sz w:val="20"/>
        </w:rPr>
        <w:t>Access to Property:</w:t>
      </w:r>
    </w:p>
    <w:p>
      <w:r>
        <w:rPr>
          <w:b w:val="0"/>
          <w:sz w:val="20"/>
        </w:rPr>
        <w:t>The Landlord or their agent may enter the property only after giving at least 24 hours' written notice to the Tenant, and at reasonable times, for inspection, repairs, or viewings.</w:t>
      </w:r>
    </w:p>
    <w:p>
      <w:r>
        <w:rPr>
          <w:b w:val="0"/>
          <w:sz w:val="20"/>
        </w:rPr>
        <w:t>In emergencies, the Landlord may enter without notice.</w:t>
      </w:r>
    </w:p>
    <w:p/>
    <w:p>
      <w:r>
        <w:rPr>
          <w:b/>
          <w:sz w:val="20"/>
        </w:rPr>
        <w:t>Assignment and Subletting:</w:t>
      </w:r>
    </w:p>
    <w:p>
      <w:r>
        <w:rPr>
          <w:b w:val="0"/>
          <w:sz w:val="20"/>
        </w:rPr>
        <w:t>The Tenant shall not assign, sublet, or part with possession of the property or any part without the prior written consent of the Landlord.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This Agreement may be terminated by either party giving notice in accordance with the Housing Act 1988 and related legislation.</w:t>
      </w:r>
    </w:p>
    <w:p>
      <w:r>
        <w:rPr>
          <w:b w:val="0"/>
          <w:sz w:val="20"/>
        </w:rPr>
        <w:t>The Tenant must vacate the property upon expiry or valid termination of the tenancy, leaving it in good condition, save for fair wear and tear.</w:t>
      </w:r>
    </w:p>
    <w:p/>
    <w:p>
      <w:r>
        <w:rPr>
          <w:b/>
          <w:sz w:val="20"/>
        </w:rPr>
        <w:t>Inventory:</w:t>
      </w:r>
    </w:p>
    <w:p>
      <w:r>
        <w:rPr>
          <w:b w:val="0"/>
          <w:sz w:val="20"/>
        </w:rPr>
        <w:t>An inventory and schedule of condition shall be prepared and signed by both parties at the start of the tenancy.</w:t>
      </w:r>
    </w:p>
    <w:p>
      <w:r>
        <w:rPr>
          <w:b w:val="0"/>
          <w:sz w:val="20"/>
        </w:rPr>
        <w:t>This document forms part of this Agreement and will be used to assess the condition of the property upon termination.</w:t>
      </w:r>
    </w:p>
    <w:p/>
    <w:p>
      <w:r>
        <w:rPr>
          <w:b/>
          <w:sz w:val="20"/>
        </w:rPr>
        <w:t>Insurance:</w:t>
      </w:r>
    </w:p>
    <w:p>
      <w:r>
        <w:rPr>
          <w:b w:val="0"/>
          <w:sz w:val="20"/>
        </w:rPr>
        <w:t>The Landlord shall maintain buildings insurance covering the property.</w:t>
      </w:r>
    </w:p>
    <w:p>
      <w:r>
        <w:rPr>
          <w:b w:val="0"/>
          <w:sz w:val="20"/>
        </w:rPr>
        <w:t>The Tenant is responsible for obtaining contents insurance for their personal belongings.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Agreement is governed by and shall be construed in accordance with the laws of England and Wales.</w:t>
      </w:r>
    </w:p>
    <w:p>
      <w:r>
        <w:rPr>
          <w:b w:val="0"/>
          <w:sz w:val="20"/>
        </w:rPr>
        <w:t>The parties submit to the exclusive jurisdiction of the courts of England and Wales for any disputes arising under or in connection with this Agreement.</w:t>
      </w:r>
    </w:p>
    <w:p/>
    <w:p>
      <w:r>
        <w:rPr>
          <w:b/>
          <w:sz w:val="20"/>
        </w:rPr>
        <w:t>General Provisions:</w:t>
      </w:r>
    </w:p>
    <w:p>
      <w:r>
        <w:rPr>
          <w:b w:val="0"/>
          <w:sz w:val="20"/>
        </w:rPr>
        <w:t>- Any variations to this Agreement must be in writing and signed by both parties.</w:t>
      </w:r>
    </w:p>
    <w:p>
      <w:r>
        <w:rPr>
          <w:b w:val="0"/>
          <w:sz w:val="20"/>
        </w:rPr>
        <w:t>- If any provision of this Agreement is found unenforceable, the remainder shall remain in full force and effect.</w:t>
      </w:r>
    </w:p>
    <w:p>
      <w:r>
        <w:rPr>
          <w:b w:val="0"/>
          <w:sz w:val="20"/>
        </w:rPr>
        <w:t>- The Tenant acknowledges receipt of the relevant information sheets as required by law, including the How to Rent guide and Gas Safety Certificate.</w:t>
      </w:r>
    </w:p>
    <w:p/>
    <w:p/>
    <w:p>
      <w:r>
        <w:rPr>
          <w:b w:val="0"/>
          <w:sz w:val="20"/>
        </w:rPr>
        <w:t>Place of Signature: 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https://legaltemplates-uk.com/landlord-agreement/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landlord-agreement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