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HOUSE SALE AGREEMENT</w:t>
      </w:r>
    </w:p>
    <w:p/>
    <w:p>
      <w:r>
        <w:rPr>
          <w:b/>
          <w:sz w:val="20"/>
        </w:rPr>
        <w:t>Seller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Telephone: ____________________________________________________________</w:t>
      </w:r>
    </w:p>
    <w:p>
      <w:r>
        <w:rPr>
          <w:b w:val="0"/>
          <w:sz w:val="20"/>
        </w:rPr>
        <w:t>Email: ________________________________________________________________</w:t>
      </w:r>
    </w:p>
    <w:p/>
    <w:p>
      <w:r>
        <w:rPr>
          <w:b/>
          <w:sz w:val="20"/>
        </w:rPr>
        <w:t>Buyer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Telephone: ____________________________________________________________</w:t>
      </w:r>
    </w:p>
    <w:p>
      <w:r>
        <w:rPr>
          <w:b w:val="0"/>
          <w:sz w:val="20"/>
        </w:rPr>
        <w:t>Email: ________________________________________________________________</w:t>
      </w:r>
    </w:p>
    <w:p/>
    <w:p>
      <w:r>
        <w:rPr>
          <w:b/>
          <w:sz w:val="20"/>
        </w:rPr>
        <w:t>Property Details:</w:t>
      </w:r>
    </w:p>
    <w:p>
      <w:r>
        <w:rPr>
          <w:b w:val="0"/>
          <w:sz w:val="20"/>
        </w:rPr>
        <w:t>Address: ______________________________________________________________</w:t>
      </w:r>
    </w:p>
    <w:p>
      <w:r>
        <w:rPr>
          <w:b w:val="0"/>
          <w:sz w:val="20"/>
        </w:rPr>
        <w:t>Title Number: _________________________________________________________</w:t>
      </w:r>
    </w:p>
    <w:p>
      <w:r>
        <w:rPr>
          <w:b w:val="0"/>
          <w:sz w:val="20"/>
        </w:rPr>
        <w:t>Description: __________________________________________________________</w:t>
      </w:r>
    </w:p>
    <w:p>
      <w:r>
        <w:rPr>
          <w:b w:val="0"/>
          <w:sz w:val="20"/>
        </w:rPr>
        <w:t>Fixtures and Fittings Included: _________________________________________</w:t>
      </w:r>
    </w:p>
    <w:p/>
    <w:p>
      <w:r>
        <w:rPr>
          <w:b/>
          <w:sz w:val="20"/>
        </w:rPr>
        <w:t>Purchase Price and Deposit:</w:t>
      </w:r>
    </w:p>
    <w:p>
      <w:r>
        <w:rPr>
          <w:b w:val="0"/>
          <w:sz w:val="20"/>
        </w:rPr>
        <w:t>Purchase Price: £________________________</w:t>
      </w:r>
    </w:p>
    <w:p>
      <w:r>
        <w:rPr>
          <w:b w:val="0"/>
          <w:sz w:val="20"/>
        </w:rPr>
        <w:t>Deposit Amount: £________________________</w:t>
      </w:r>
    </w:p>
    <w:p>
      <w:r>
        <w:rPr>
          <w:b w:val="0"/>
          <w:sz w:val="20"/>
        </w:rPr>
        <w:t>Deposit Holder: __________________________________ (e.g. solicitor or estate agent)</w:t>
      </w:r>
    </w:p>
    <w:p/>
    <w:p>
      <w:r>
        <w:rPr>
          <w:b/>
          <w:sz w:val="20"/>
        </w:rPr>
        <w:t>Completion and Possession:</w:t>
      </w:r>
    </w:p>
    <w:p>
      <w:r>
        <w:rPr>
          <w:b w:val="0"/>
          <w:sz w:val="20"/>
        </w:rPr>
        <w:t>Completion Date: _____________________________________________________</w:t>
      </w:r>
    </w:p>
    <w:p>
      <w:r>
        <w:rPr>
          <w:b w:val="0"/>
          <w:sz w:val="20"/>
        </w:rPr>
        <w:t>Possession of the Property shall be given to the Buyer on completion unless otherwise agreed.</w:t>
      </w:r>
    </w:p>
    <w:p/>
    <w:p>
      <w:r>
        <w:rPr>
          <w:b/>
          <w:sz w:val="20"/>
        </w:rPr>
        <w:t>Clause 1 – Agreement to Sell and Buy</w:t>
      </w:r>
    </w:p>
    <w:p>
      <w:r>
        <w:rPr>
          <w:b w:val="0"/>
          <w:sz w:val="20"/>
        </w:rPr>
        <w:t>The Seller agrees to sell and the Buyer agrees to buy the Property described above on the terms set out in this agreement.</w:t>
      </w:r>
    </w:p>
    <w:p/>
    <w:p>
      <w:r>
        <w:rPr>
          <w:b/>
          <w:sz w:val="20"/>
        </w:rPr>
        <w:t>Clause 2 – Deposit</w:t>
      </w:r>
    </w:p>
    <w:p>
      <w:r>
        <w:rPr>
          <w:b w:val="0"/>
          <w:sz w:val="20"/>
        </w:rPr>
        <w:t>The Buyer shall pay the deposit upon exchange of contracts. The deposit shall be held by the Deposit Holder as stakeholder until completion or termination of this agreement.</w:t>
      </w:r>
    </w:p>
    <w:p/>
    <w:p>
      <w:r>
        <w:rPr>
          <w:b/>
          <w:sz w:val="20"/>
        </w:rPr>
        <w:t>Clause 3 – Completion</w:t>
      </w:r>
    </w:p>
    <w:p>
      <w:r>
        <w:rPr>
          <w:b w:val="0"/>
          <w:sz w:val="20"/>
        </w:rPr>
        <w:t>Completion shall take place on the Completion Date. On completion, the Seller shall transfer the legal title to the Buyer, and the Buyer shall pay the balance of the purchase price.</w:t>
      </w:r>
    </w:p>
    <w:p/>
    <w:p>
      <w:r>
        <w:rPr>
          <w:b/>
          <w:sz w:val="20"/>
        </w:rPr>
        <w:t>Clause 4 – Conditions Precedent</w:t>
      </w:r>
    </w:p>
    <w:p>
      <w:r>
        <w:rPr>
          <w:b w:val="0"/>
          <w:sz w:val="20"/>
        </w:rPr>
        <w:t>This agreement is conditional upon the Buyer obtaining any necessary mortgage offer and satisfactory property survey, unless expressly waived in writing by the Buyer.</w:t>
      </w:r>
    </w:p>
    <w:p/>
    <w:p>
      <w:r>
        <w:rPr>
          <w:b/>
          <w:sz w:val="20"/>
        </w:rPr>
        <w:t>Clause 5 – Warranties and Representations</w:t>
      </w:r>
    </w:p>
    <w:p>
      <w:r>
        <w:rPr>
          <w:b w:val="0"/>
          <w:sz w:val="20"/>
        </w:rPr>
        <w:t>The Seller warrants that they have the legal right to sell the Property free from any encumbrances, charges, or third-party interests except those disclosed to the Buyer prior to exchange of contracts.</w:t>
      </w:r>
    </w:p>
    <w:p/>
    <w:p>
      <w:r>
        <w:rPr>
          <w:b/>
          <w:sz w:val="20"/>
        </w:rPr>
        <w:t>Clause 6 – Fixtures and Fittings</w:t>
      </w:r>
    </w:p>
    <w:p>
      <w:r>
        <w:rPr>
          <w:b w:val="0"/>
          <w:sz w:val="20"/>
        </w:rPr>
        <w:t>The Seller confirms that all fixtures and fittings included in the sale are as detailed above and that they will remain on the Property at completion unless otherwise agreed.</w:t>
      </w:r>
    </w:p>
    <w:p/>
    <w:p>
      <w:r>
        <w:rPr>
          <w:b/>
          <w:sz w:val="20"/>
        </w:rPr>
        <w:t>Clause 7 – Risk and Insurance</w:t>
      </w:r>
    </w:p>
    <w:p>
      <w:r>
        <w:rPr>
          <w:b w:val="0"/>
          <w:sz w:val="20"/>
        </w:rPr>
        <w:t>Risk in the Property shall pass to the Buyer on completion. The Seller shall maintain insurance on the Property until completion.</w:t>
      </w:r>
    </w:p>
    <w:p/>
    <w:p>
      <w:r>
        <w:rPr>
          <w:b/>
          <w:sz w:val="20"/>
        </w:rPr>
        <w:t>Clause 8 – Notices</w:t>
      </w:r>
    </w:p>
    <w:p>
      <w:r>
        <w:rPr>
          <w:b w:val="0"/>
          <w:sz w:val="20"/>
        </w:rPr>
        <w:t>Any notice or communication required under this agreement shall be in writing and sent to the addresses provided above either by hand, registered post, or email.</w:t>
      </w:r>
    </w:p>
    <w:p/>
    <w:p>
      <w:r>
        <w:rPr>
          <w:b/>
          <w:sz w:val="20"/>
        </w:rPr>
        <w:t>Clause 9 – Costs</w:t>
      </w:r>
    </w:p>
    <w:p>
      <w:r>
        <w:rPr>
          <w:b w:val="0"/>
          <w:sz w:val="20"/>
        </w:rPr>
        <w:t>Each party shall bear its own legal and other costs incurred in connection with this agreement unless otherwise agreed in writing.</w:t>
      </w:r>
    </w:p>
    <w:p/>
    <w:p>
      <w:r>
        <w:rPr>
          <w:b/>
          <w:sz w:val="20"/>
        </w:rPr>
        <w:t>Clause 10 – Entire Agreement</w:t>
      </w:r>
    </w:p>
    <w:p>
      <w:r>
        <w:rPr>
          <w:b w:val="0"/>
          <w:sz w:val="20"/>
        </w:rPr>
        <w:t>This document constitutes the entire agreement between the parties in relation to the sale and purchase of the Property and supersedes all prior negotiations or agreements.</w:t>
      </w:r>
    </w:p>
    <w:p/>
    <w:p>
      <w:r>
        <w:rPr>
          <w:b/>
          <w:sz w:val="20"/>
        </w:rPr>
        <w:t>Clause 11 – Governing Law and Jurisdiction</w:t>
      </w:r>
    </w:p>
    <w:p>
      <w:r>
        <w:rPr>
          <w:b w:val="0"/>
          <w:sz w:val="20"/>
        </w:rPr>
        <w:t>This agreement shall be governed by and construed in accordance with the laws of England and Wales. The parties submit to the exclusive jurisdiction of the courts of England and Wales.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https://legaltemplates-uk.com/house-sale-contract/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house-sale-contrac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