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FINANCIAL SETTLEMENT AGREEMENT</w:t>
      </w:r>
    </w:p>
    <w:p/>
    <w:p>
      <w:r>
        <w:rPr>
          <w:b/>
          <w:sz w:val="20"/>
        </w:rPr>
        <w:t>This Financial Settlement Agreement (the “Agreement”) is made between the following parties:</w:t>
      </w:r>
    </w:p>
    <w:p/>
    <w:p>
      <w:r>
        <w:rPr>
          <w:b/>
          <w:sz w:val="20"/>
        </w:rPr>
        <w:t>Party A:</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p>
      <w:r>
        <w:rPr>
          <w:b/>
          <w:sz w:val="20"/>
        </w:rPr>
        <w:t>Party B:</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p>
      <w:r>
        <w:rPr>
          <w:b/>
          <w:sz w:val="20"/>
        </w:rPr>
        <w:t>Recitals</w:t>
      </w:r>
    </w:p>
    <w:p>
      <w:r>
        <w:rPr>
          <w:b w:val="0"/>
          <w:sz w:val="20"/>
        </w:rPr>
        <w:t>WHEREAS, the Parties have agreed to settle all financial obligations and disputes arising between them to their mutual satisfaction;</w:t>
      </w:r>
    </w:p>
    <w:p>
      <w:r>
        <w:rPr>
          <w:b w:val="0"/>
          <w:sz w:val="20"/>
        </w:rPr>
        <w:t>AND WHEREAS, the Parties desire to document their agreement in full and final settlement of all claims, demands, and liabilities between them;</w:t>
      </w:r>
    </w:p>
    <w:p>
      <w:r>
        <w:rPr>
          <w:b w:val="0"/>
          <w:sz w:val="20"/>
        </w:rPr>
        <w:t>NOW, THEREFORE, in consideration of the mutual covenants and promises contained herein, the Parties agree as follows:</w:t>
      </w:r>
    </w:p>
    <w:p/>
    <w:p>
      <w:r>
        <w:rPr>
          <w:b/>
          <w:sz w:val="20"/>
        </w:rPr>
        <w:t>1. Settlement Payment</w:t>
      </w:r>
    </w:p>
    <w:p>
      <w:r>
        <w:rPr>
          <w:b w:val="0"/>
          <w:sz w:val="20"/>
        </w:rPr>
        <w:t>1.1 Party A shall pay to Party B the total amount of ___________________ GBP (the “Settlement Sum”).</w:t>
      </w:r>
    </w:p>
    <w:p>
      <w:r>
        <w:rPr>
          <w:b w:val="0"/>
          <w:sz w:val="20"/>
        </w:rPr>
        <w:t>1.2 The Settlement Sum shall be paid in full and final settlement of any and all claims, demands, and liabilities whatsoever, whether known or unknown, that Party B may have against Party A.</w:t>
      </w:r>
    </w:p>
    <w:p>
      <w:r>
        <w:rPr>
          <w:b w:val="0"/>
          <w:sz w:val="20"/>
        </w:rPr>
        <w:t>1.3 The Settlement Sum shall be paid by Party A to Party B by the following method(s): _______________________________.</w:t>
      </w:r>
    </w:p>
    <w:p/>
    <w:p>
      <w:r>
        <w:rPr>
          <w:b/>
          <w:sz w:val="20"/>
        </w:rPr>
        <w:t>2. Release and Waiver</w:t>
      </w:r>
    </w:p>
    <w:p>
      <w:r>
        <w:rPr>
          <w:b w:val="0"/>
          <w:sz w:val="20"/>
        </w:rPr>
        <w:t>2.1 Upon receipt of the Settlement Sum in full, Party B hereby irrevocably and unconditionally releases and forever discharges Party A and its officers, directors, agents, employees, successors, and assigns from any and all claims, demands, actions, causes of action, liabilities, costs, expenses, and damages of any kind whatsoever, whether known or unknown, which Party B has or may have against Party A up to the date of this Agreement.</w:t>
      </w:r>
    </w:p>
    <w:p>
      <w:r>
        <w:rPr>
          <w:b w:val="0"/>
          <w:sz w:val="20"/>
        </w:rPr>
        <w:t>2.2 Party B waives any right to pursue any further claims or legal action against Party A in connection with the matters settled by this Agreement.</w:t>
      </w:r>
    </w:p>
    <w:p/>
    <w:p>
      <w:r>
        <w:rPr>
          <w:b/>
          <w:sz w:val="20"/>
        </w:rPr>
        <w:t>3. No Admission of Liability</w:t>
      </w:r>
    </w:p>
    <w:p>
      <w:r>
        <w:rPr>
          <w:b w:val="0"/>
          <w:sz w:val="20"/>
        </w:rPr>
        <w:t>3.1 This Agreement and the payment of the Settlement Sum shall not be construed as an admission of liability or wrongdoing by either Party.</w:t>
      </w:r>
    </w:p>
    <w:p>
      <w:r>
        <w:rPr>
          <w:b w:val="0"/>
          <w:sz w:val="20"/>
        </w:rPr>
        <w:t>3.2 Both Parties deny any liability to the other and enter into this Agreement solely to avoid the expense and uncertainty of litigation or dispute.</w:t>
      </w:r>
    </w:p>
    <w:p/>
    <w:p>
      <w:r>
        <w:rPr>
          <w:b/>
          <w:sz w:val="20"/>
        </w:rPr>
        <w:t>4. Confidentiality</w:t>
      </w:r>
    </w:p>
    <w:p>
      <w:r>
        <w:rPr>
          <w:b w:val="0"/>
          <w:sz w:val="20"/>
        </w:rPr>
        <w:t>4.1 The Parties agree that the terms and existence of this Agreement shall be kept strictly confidential and shall not be disclosed to any third party without the prior written consent of the other Party, except as required by law or to enforce this Agreement.</w:t>
      </w:r>
    </w:p>
    <w:p>
      <w:r>
        <w:rPr>
          <w:b w:val="0"/>
          <w:sz w:val="20"/>
        </w:rPr>
        <w:t>4.2 Neither Party shall make any public statement or communication that disparages or defames the other Party in relation to the matters settled herein.</w:t>
      </w:r>
    </w:p>
    <w:p/>
    <w:p>
      <w:r>
        <w:rPr>
          <w:b/>
          <w:sz w:val="20"/>
        </w:rPr>
        <w:t>5. Entire Agreement</w:t>
      </w:r>
    </w:p>
    <w:p>
      <w:r>
        <w:rPr>
          <w:b w:val="0"/>
          <w:sz w:val="20"/>
        </w:rPr>
        <w:t>5.1 This Agreement constitutes the entire understanding and agreement between the Parties with respect to the subject matter hereof and supersedes all prior negotiations, representations, or agreements, whether written or oral.</w:t>
      </w:r>
    </w:p>
    <w:p>
      <w:r>
        <w:rPr>
          <w:b w:val="0"/>
          <w:sz w:val="20"/>
        </w:rPr>
        <w:t>5.2 No variation or amendment to this Agreement shall be effective unless made in writing and signed by both Parties.</w:t>
      </w:r>
    </w:p>
    <w:p/>
    <w:p>
      <w:r>
        <w:rPr>
          <w:b/>
          <w:sz w:val="20"/>
        </w:rPr>
        <w:t>6. Governing Law and Jurisdiction</w:t>
      </w:r>
    </w:p>
    <w:p>
      <w:r>
        <w:rPr>
          <w:b w:val="0"/>
          <w:sz w:val="20"/>
        </w:rPr>
        <w:t>6.1 This Agreement shall be governed by and construed in accordance with the laws of England and Wales.</w:t>
      </w:r>
    </w:p>
    <w:p>
      <w:r>
        <w:rPr>
          <w:b w:val="0"/>
          <w:sz w:val="20"/>
        </w:rPr>
        <w:t>6.2 The Parties irrevocably submit to the exclusive jurisdiction of the courts of England and Wales to resolve any dispute or claim arising out of or in connection with this Agreement.</w:t>
      </w:r>
    </w:p>
    <w:p/>
    <w:p>
      <w:r>
        <w:rPr>
          <w:b/>
          <w:sz w:val="20"/>
        </w:rPr>
        <w:t>7. Representations and Warranties</w:t>
      </w:r>
    </w:p>
    <w:p>
      <w:r>
        <w:rPr>
          <w:b w:val="0"/>
          <w:sz w:val="20"/>
        </w:rPr>
        <w:t>7.1 Each Party represents and warrants to the other that it has full power, authority and capacity to enter into this Agreement and to perform its obligations hereunder.</w:t>
      </w:r>
    </w:p>
    <w:p>
      <w:r>
        <w:rPr>
          <w:b w:val="0"/>
          <w:sz w:val="20"/>
        </w:rPr>
        <w:t>7.2 Each Party confirms that there are no existing claims, disputes, or proceedings pending or threatened against it which could affect the validity or enforceability of this Agreement.</w:t>
      </w:r>
    </w:p>
    <w:p/>
    <w:p>
      <w:r>
        <w:rPr>
          <w:b/>
          <w:sz w:val="20"/>
        </w:rPr>
        <w:t>8. No Further Claims</w:t>
      </w:r>
    </w:p>
    <w:p>
      <w:r>
        <w:rPr>
          <w:b w:val="0"/>
          <w:sz w:val="20"/>
        </w:rPr>
        <w:t>8.1 Each Party agrees that, except as expressly provided in this Agreement, it shall not initiate or continue any claim, action, or proceeding against the other Party relating to any matter settled by this Agreement.</w:t>
      </w:r>
    </w:p>
    <w:p/>
    <w:p>
      <w:r>
        <w:rPr>
          <w:b/>
          <w:sz w:val="20"/>
        </w:rPr>
        <w:t>9. Costs</w:t>
      </w:r>
    </w:p>
    <w:p>
      <w:r>
        <w:rPr>
          <w:b w:val="0"/>
          <w:sz w:val="20"/>
        </w:rPr>
        <w:t>9.1 Each Party shall bear its own costs and expenses in relation to the negotiation, preparation, and execution of this Agreement.</w:t>
      </w:r>
    </w:p>
    <w:p/>
    <w:p>
      <w:r>
        <w:rPr>
          <w:b/>
          <w:sz w:val="20"/>
        </w:rPr>
        <w:t>10. Severability</w:t>
      </w:r>
    </w:p>
    <w:p>
      <w:r>
        <w:rPr>
          <w:b w:val="0"/>
          <w:sz w:val="20"/>
        </w:rPr>
        <w:t>10.1 If any provision or part of any provision of this Agreement is found to be invalid, illegal, or unenforceable by a court of competent jurisdiction, the remaining provisions shall continue in full force and effect.</w:t>
      </w:r>
    </w:p>
    <w:p/>
    <w:p>
      <w:r>
        <w:rPr>
          <w:b/>
          <w:sz w:val="20"/>
        </w:rPr>
        <w:t>11. Counterparts</w:t>
      </w:r>
    </w:p>
    <w:p>
      <w:r>
        <w:rPr>
          <w:b w:val="0"/>
          <w:sz w:val="20"/>
        </w:rPr>
        <w:t>11.1 This Agreement may be executed in any number of counterparts, each of which shall be an original, but all of which together shall constitute one and the same instrument.</w:t>
      </w:r>
    </w:p>
    <w:p/>
    <w:p/>
    <w:p>
      <w:r>
        <w:rPr>
          <w:b/>
          <w:sz w:val="20"/>
        </w:rPr>
        <w:t>IN WITNESS WHEREOF, the Parties have executed this Financial Settlement Agreement as follows: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https://legaltemplates-uk.com/financial-settlement-agreement/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financial-settlement-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