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DIRECTORS LOAN AGREEMENT</w:t>
      </w:r>
    </w:p>
    <w:p/>
    <w:p>
      <w:r>
        <w:rPr>
          <w:b/>
          <w:sz w:val="20"/>
        </w:rPr>
        <w:t>PARTIES:</w:t>
      </w:r>
    </w:p>
    <w:p>
      <w:r>
        <w:rPr>
          <w:b w:val="0"/>
          <w:sz w:val="20"/>
        </w:rPr>
        <w:t>1. The Company: ____________________________________________________________</w:t>
      </w:r>
    </w:p>
    <w:p>
      <w:r>
        <w:rPr>
          <w:b w:val="0"/>
          <w:sz w:val="20"/>
        </w:rPr>
        <w:t xml:space="preserve">   Registered Number: ______________________________</w:t>
      </w:r>
    </w:p>
    <w:p>
      <w:r>
        <w:rPr>
          <w:b w:val="0"/>
          <w:sz w:val="20"/>
        </w:rPr>
        <w:t xml:space="preserve">   Registered Office Address: ______________________________________________</w:t>
      </w:r>
    </w:p>
    <w:p/>
    <w:p>
      <w:r>
        <w:rPr>
          <w:b w:val="0"/>
          <w:sz w:val="20"/>
        </w:rPr>
        <w:t>2. The Director: ___________________________________________________________</w:t>
      </w:r>
    </w:p>
    <w:p>
      <w:r>
        <w:rPr>
          <w:b w:val="0"/>
          <w:sz w:val="20"/>
        </w:rPr>
        <w:t xml:space="preserve">   Full Name: ______________________________________________________________</w:t>
      </w:r>
    </w:p>
    <w:p>
      <w:r>
        <w:rPr>
          <w:b w:val="0"/>
          <w:sz w:val="20"/>
        </w:rPr>
        <w:t xml:space="preserve">   Address: ________________________________________________________________</w:t>
      </w:r>
    </w:p>
    <w:p>
      <w:r>
        <w:rPr>
          <w:b w:val="0"/>
          <w:sz w:val="20"/>
        </w:rPr>
        <w:t xml:space="preserve">   Email: _________________________________________________________________</w:t>
      </w:r>
    </w:p>
    <w:p>
      <w:r>
        <w:rPr>
          <w:b w:val="0"/>
          <w:sz w:val="20"/>
        </w:rPr>
        <w:t xml:space="preserve">   Telephone: _____________________________________________________________</w:t>
      </w:r>
    </w:p>
    <w:p/>
    <w:p>
      <w:r>
        <w:rPr>
          <w:b/>
          <w:sz w:val="20"/>
        </w:rPr>
        <w:t>RECITALS</w:t>
      </w:r>
    </w:p>
    <w:p>
      <w:r>
        <w:rPr>
          <w:b w:val="0"/>
          <w:sz w:val="20"/>
        </w:rPr>
        <w:t>A. The Director is a director and shareholder of the Company.</w:t>
      </w:r>
    </w:p>
    <w:p>
      <w:r>
        <w:rPr>
          <w:b w:val="0"/>
          <w:sz w:val="20"/>
        </w:rPr>
        <w:t>B. The Director has agreed to advance funds to the Company on the terms set out in this Agreement.</w:t>
      </w:r>
    </w:p>
    <w:p/>
    <w:p>
      <w:r>
        <w:rPr>
          <w:b/>
          <w:sz w:val="20"/>
        </w:rPr>
        <w:t>AGREEMENT</w:t>
      </w:r>
    </w:p>
    <w:p>
      <w:r>
        <w:rPr>
          <w:b/>
          <w:sz w:val="20"/>
        </w:rPr>
        <w:t>1. Loan Amount and Purpose</w:t>
      </w:r>
    </w:p>
    <w:p>
      <w:r>
        <w:rPr>
          <w:b w:val="0"/>
          <w:sz w:val="20"/>
        </w:rPr>
        <w:t>1.1 The Director agrees to lend to the Company the sum of £________________ (the “Loan”).</w:t>
      </w:r>
    </w:p>
    <w:p>
      <w:r>
        <w:rPr>
          <w:b w:val="0"/>
          <w:sz w:val="20"/>
        </w:rPr>
        <w:t>1.2 The Loan shall be used solely for the purposes of the Company’s business operations and working capital.</w:t>
      </w:r>
    </w:p>
    <w:p/>
    <w:p>
      <w:r>
        <w:rPr>
          <w:b/>
          <w:sz w:val="20"/>
        </w:rPr>
        <w:t>2. Loan Term</w:t>
      </w:r>
    </w:p>
    <w:p>
      <w:r>
        <w:rPr>
          <w:b w:val="0"/>
          <w:sz w:val="20"/>
        </w:rPr>
        <w:t>2.1 The Loan shall be available to the Company from the date of this Agreement and shall continue until fully repaid.</w:t>
      </w:r>
    </w:p>
    <w:p>
      <w:r>
        <w:rPr>
          <w:b w:val="0"/>
          <w:sz w:val="20"/>
        </w:rPr>
        <w:t>2.2 The Director may demand repayment of the Loan or any part thereof at any time by giving written notice to the Company.</w:t>
      </w:r>
    </w:p>
    <w:p/>
    <w:p>
      <w:r>
        <w:rPr>
          <w:b/>
          <w:sz w:val="20"/>
        </w:rPr>
        <w:t>3. Interest</w:t>
      </w:r>
    </w:p>
    <w:p>
      <w:r>
        <w:rPr>
          <w:b w:val="0"/>
          <w:sz w:val="20"/>
        </w:rPr>
        <w:t>3.1 The Loan shall bear interest at a rate of ______% per annum, calculated on a daily basis and payable monthly in arrears, unless otherwise agreed in writing.</w:t>
      </w:r>
    </w:p>
    <w:p>
      <w:r>
        <w:rPr>
          <w:b w:val="0"/>
          <w:sz w:val="20"/>
        </w:rPr>
        <w:t>3.2 If no interest rate is specified, the Loan shall be interest free.</w:t>
      </w:r>
    </w:p>
    <w:p/>
    <w:p>
      <w:r>
        <w:rPr>
          <w:b/>
          <w:sz w:val="20"/>
        </w:rPr>
        <w:t>4. Repayment</w:t>
      </w:r>
    </w:p>
    <w:p>
      <w:r>
        <w:rPr>
          <w:b w:val="0"/>
          <w:sz w:val="20"/>
        </w:rPr>
        <w:t>4.1 The Company shall repay the Loan and all accrued but unpaid interest:</w:t>
      </w:r>
    </w:p>
    <w:p>
      <w:r>
        <w:rPr>
          <w:b w:val="0"/>
          <w:sz w:val="20"/>
        </w:rPr>
        <w:t xml:space="preserve">    (a) On demand by the Director; or</w:t>
      </w:r>
    </w:p>
    <w:p>
      <w:r>
        <w:rPr>
          <w:b w:val="0"/>
          <w:sz w:val="20"/>
        </w:rPr>
        <w:t xml:space="preserve">    (b) In accordance with any repayment schedule agreed in writing between the parties.</w:t>
      </w:r>
    </w:p>
    <w:p>
      <w:r>
        <w:rPr>
          <w:b w:val="0"/>
          <w:sz w:val="20"/>
        </w:rPr>
        <w:t>4.2 Repayments shall be made by bank transfer to an account nominated by the Director.</w:t>
      </w:r>
    </w:p>
    <w:p/>
    <w:p>
      <w:r>
        <w:rPr>
          <w:b/>
          <w:sz w:val="20"/>
        </w:rPr>
        <w:t>5. Security</w:t>
      </w:r>
    </w:p>
    <w:p>
      <w:r>
        <w:rPr>
          <w:b w:val="0"/>
          <w:sz w:val="20"/>
        </w:rPr>
        <w:t>5.1 The Loan is an unsecured loan unless otherwise stated in a separate written agreement signed by both parties.</w:t>
      </w:r>
    </w:p>
    <w:p>
      <w:r>
        <w:rPr>
          <w:b w:val="0"/>
          <w:sz w:val="20"/>
        </w:rPr>
        <w:t>5.2 The Director acknowledges that the Loan ranks as a debt due to the Director and does not constitute share capital or any derivative thereof.</w:t>
      </w:r>
    </w:p>
    <w:p/>
    <w:p>
      <w:r>
        <w:rPr>
          <w:b/>
          <w:sz w:val="20"/>
        </w:rPr>
        <w:t>6. Status of Loan</w:t>
      </w:r>
    </w:p>
    <w:p>
      <w:r>
        <w:rPr>
          <w:b w:val="0"/>
          <w:sz w:val="20"/>
        </w:rPr>
        <w:t>6.1 The Loan shall constitute a debt owed by the Company to the Director.</w:t>
      </w:r>
    </w:p>
    <w:p>
      <w:r>
        <w:rPr>
          <w:b w:val="0"/>
          <w:sz w:val="20"/>
        </w:rPr>
        <w:t>6.2 The Loan shall not confer any right to the Director to participate in the profits of the Company or to receive dividends or distributions.</w:t>
      </w:r>
    </w:p>
    <w:p/>
    <w:p>
      <w:r>
        <w:rPr>
          <w:b/>
          <w:sz w:val="20"/>
        </w:rPr>
        <w:t>7. Default</w:t>
      </w:r>
    </w:p>
    <w:p>
      <w:r>
        <w:rPr>
          <w:b w:val="0"/>
          <w:sz w:val="20"/>
        </w:rPr>
        <w:t>7.1 If the Company fails to repay the Loan or any part of it on the due date or otherwise breaches any term of this Agreement, the Director may:</w:t>
      </w:r>
    </w:p>
    <w:p>
      <w:r>
        <w:rPr>
          <w:b w:val="0"/>
          <w:sz w:val="20"/>
        </w:rPr>
        <w:t xml:space="preserve">    (a) Declare the entire outstanding balance of the Loan immediately due and payable;</w:t>
      </w:r>
    </w:p>
    <w:p>
      <w:r>
        <w:rPr>
          <w:b w:val="0"/>
          <w:sz w:val="20"/>
        </w:rPr>
        <w:t xml:space="preserve">    (b) Exercise any other rights or remedies available at law or equity.</w:t>
      </w:r>
    </w:p>
    <w:p/>
    <w:p>
      <w:r>
        <w:rPr>
          <w:b/>
          <w:sz w:val="20"/>
        </w:rPr>
        <w:t>8. Covenants of the Company</w:t>
      </w:r>
    </w:p>
    <w:p>
      <w:r>
        <w:rPr>
          <w:b w:val="0"/>
          <w:sz w:val="20"/>
        </w:rPr>
        <w:t>8.1 The Company undertakes that during the term of the Loan it shall:</w:t>
      </w:r>
    </w:p>
    <w:p>
      <w:r>
        <w:rPr>
          <w:b w:val="0"/>
          <w:sz w:val="20"/>
        </w:rPr>
        <w:t xml:space="preserve">    (a) Use the Loan monies only for lawful business purposes;</w:t>
      </w:r>
    </w:p>
    <w:p>
      <w:r>
        <w:rPr>
          <w:b w:val="0"/>
          <w:sz w:val="20"/>
        </w:rPr>
        <w:t xml:space="preserve">    (b) Keep proper accounting records in accordance with applicable law;</w:t>
      </w:r>
    </w:p>
    <w:p>
      <w:r>
        <w:rPr>
          <w:b w:val="0"/>
          <w:sz w:val="20"/>
        </w:rPr>
        <w:t xml:space="preserve">    (c) Notify the Director promptly of any material adverse change in its financial condition.</w:t>
      </w:r>
    </w:p>
    <w:p/>
    <w:p>
      <w:r>
        <w:rPr>
          <w:b/>
          <w:sz w:val="20"/>
        </w:rPr>
        <w:t>9. Governing Law and Jurisdiction</w:t>
      </w:r>
    </w:p>
    <w:p>
      <w:r>
        <w:rPr>
          <w:b w:val="0"/>
          <w:sz w:val="20"/>
        </w:rPr>
        <w:t>9.1 This Agreement and any dispute or claim (including non-contractual disputes or claims) arising out of or in connection with it or its subject matter or formation shall be governed by and construed in accordance with the laws of England and Wales.</w:t>
      </w:r>
    </w:p>
    <w:p>
      <w:r>
        <w:rPr>
          <w:b w:val="0"/>
          <w:sz w:val="20"/>
        </w:rPr>
        <w:t>9.2 The parties irrevocably agree that the courts of England and Wales shall have exclusive jurisdiction to settle any dispute or claim arising out of or in connection with this Agreement.</w:t>
      </w:r>
    </w:p>
    <w:p/>
    <w:p>
      <w:r>
        <w:rPr>
          <w:b/>
          <w:sz w:val="20"/>
        </w:rPr>
        <w:t>10. Notices</w:t>
      </w:r>
    </w:p>
    <w:p>
      <w:r>
        <w:rPr>
          <w:b w:val="0"/>
          <w:sz w:val="20"/>
        </w:rPr>
        <w:t>10.1 Any notice or other communication to be given under this Agreement shall be in writing and delivered by hand, sent by pre-paid first-class post or recorded delivery, or by email to the respective addresses of the parties as set out above or as otherwise notified in writing.</w:t>
      </w:r>
    </w:p>
    <w:p>
      <w:r>
        <w:rPr>
          <w:b w:val="0"/>
          <w:sz w:val="20"/>
        </w:rPr>
        <w:t>10.2 Notices shall be deemed received:</w:t>
      </w:r>
    </w:p>
    <w:p>
      <w:r>
        <w:rPr>
          <w:b w:val="0"/>
          <w:sz w:val="20"/>
        </w:rPr>
        <w:t xml:space="preserve">    (a) If delivered by hand, at the time of delivery;</w:t>
      </w:r>
    </w:p>
    <w:p>
      <w:r>
        <w:rPr>
          <w:b w:val="0"/>
          <w:sz w:val="20"/>
        </w:rPr>
        <w:t xml:space="preserve">    (b) If sent by pre-paid post, 48 hours after posting;</w:t>
      </w:r>
    </w:p>
    <w:p>
      <w:r>
        <w:rPr>
          <w:b w:val="0"/>
          <w:sz w:val="20"/>
        </w:rPr>
        <w:t xml:space="preserve">    (c) If sent by email, at the time of transmission, provided no bounce-back is received.</w:t>
      </w:r>
    </w:p>
    <w:p/>
    <w:p>
      <w:r>
        <w:rPr>
          <w:b/>
          <w:sz w:val="20"/>
        </w:rPr>
        <w:t>11. Entire Agreement</w:t>
      </w:r>
    </w:p>
    <w:p>
      <w:r>
        <w:rPr>
          <w:b w:val="0"/>
          <w:sz w:val="20"/>
        </w:rPr>
        <w:t>11.1 This Agreement constitutes the entire agreement between the parties in relation to the Loan and supersedes all prior agreements, understandings, or arrangements (whether oral or written).</w:t>
      </w:r>
    </w:p>
    <w:p>
      <w:r>
        <w:rPr>
          <w:b w:val="0"/>
          <w:sz w:val="20"/>
        </w:rPr>
        <w:t>11.2 No amendment or variation of this Agreement shall be effective unless in writing and signed by both parties.</w:t>
      </w:r>
    </w:p>
    <w:p/>
    <w:p>
      <w:r>
        <w:rPr>
          <w:b/>
          <w:sz w:val="20"/>
        </w:rPr>
        <w:t>12. Waiver</w:t>
      </w:r>
    </w:p>
    <w:p>
      <w:r>
        <w:rPr>
          <w:b w:val="0"/>
          <w:sz w:val="20"/>
        </w:rPr>
        <w:t>12.1 No failure or delay by either party in exercising any right or remedy shall operate as a waiver of that right or remedy or any other rights or remedies.</w:t>
      </w:r>
    </w:p>
    <w:p>
      <w:r>
        <w:rPr>
          <w:b w:val="0"/>
          <w:sz w:val="20"/>
        </w:rPr>
        <w:t>12.2 No single or partial exercise of any right or remedy shall preclude any other or further exercise thereof or the exercise of any other right or remedy.</w:t>
      </w:r>
    </w:p>
    <w:p/>
    <w:p>
      <w:r>
        <w:rPr>
          <w:b/>
          <w:sz w:val="20"/>
        </w:rPr>
        <w:t>13. Severability</w:t>
      </w:r>
    </w:p>
    <w:p>
      <w:r>
        <w:rPr>
          <w:b w:val="0"/>
          <w:sz w:val="20"/>
        </w:rPr>
        <w:t>13.1 If any provision of this Agreement is held to be invalid, illegal or unenforceable in any respect, the validity, legality and enforceability of the remaining provisions shall not be affected or impaired.</w:t>
      </w:r>
    </w:p>
    <w:p/>
    <w:p>
      <w:r>
        <w:rPr>
          <w:b/>
          <w:sz w:val="20"/>
        </w:rPr>
        <w:t>14. Counterparts</w:t>
      </w:r>
    </w:p>
    <w:p>
      <w:r>
        <w:rPr>
          <w:b w:val="0"/>
          <w:sz w:val="20"/>
        </w:rPr>
        <w:t>14.1 This Agreement may be executed in any number of counterparts, each of which when executed and delivered shall constitute a duplicate original, but all counterparts shall together constitute the one agreement.</w:t>
      </w:r>
    </w:p>
    <w:p/>
    <w:p/>
    <w:p>
      <w:r>
        <w:rPr>
          <w:b w:val="0"/>
          <w:sz w:val="20"/>
        </w:rPr>
        <w:t>Place of execution: ________________________________________________________</w:t>
      </w:r>
    </w:p>
    <w:p>
      <w:r>
        <w:rPr>
          <w:b w:val="0"/>
          <w:sz w:val="20"/>
        </w:rPr>
        <w:t>Date of execution: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FOR THE COMPANY</w:t>
            </w:r>
          </w:p>
        </w:tc>
        <w:tc>
          <w:tcPr>
            <w:tcW w:type="dxa" w:w="4986"/>
            <w:tcBorders>
              <w:top w:val="nil"/>
              <w:left w:val="nil"/>
              <w:bottom w:val="nil"/>
              <w:right w:val="nil"/>
              <w:insideH w:val="nil"/>
              <w:insideV w:val="nil"/>
            </w:tcBorders>
          </w:tcPr>
          <w:p>
            <w:pPr>
              <w:jc w:val="center"/>
            </w:pPr>
            <w:r>
              <w:t>THE DIRECTOR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https://legaltemplates-uk.com/directors-loan-agreement/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directors-loan-agreement/"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