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CONTACT AGREEMENT</w:t>
      </w:r>
    </w:p>
    <w:p/>
    <w:p>
      <w:r>
        <w:rPr>
          <w:b/>
          <w:sz w:val="20"/>
        </w:rPr>
        <w:t>PARTIES TO THE AGREEMENT</w:t>
      </w:r>
    </w:p>
    <w:p>
      <w:r>
        <w:rPr>
          <w:b/>
          <w:sz w:val="20"/>
        </w:rPr>
        <w:t>Parent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Parent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sz w:val="20"/>
        </w:rPr>
        <w:t>CHILD DETAILS</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Gender: _______________________________________________________________</w:t>
      </w:r>
    </w:p>
    <w:p/>
    <w:p/>
    <w:p>
      <w:r>
        <w:rPr>
          <w:b/>
          <w:sz w:val="20"/>
        </w:rPr>
        <w:t>PURPOSE OF AGREEMENT</w:t>
      </w:r>
    </w:p>
    <w:p>
      <w:r>
        <w:rPr>
          <w:b w:val="0"/>
          <w:sz w:val="20"/>
        </w:rPr>
        <w:t>This Child Contact Agreement sets out the arrangements agreed between the parties regarding the contact and care of the child named above. The parties acknowledge that the best interests and welfare of the child are the paramount considerations in all arrangements made under this Agreement.</w:t>
      </w:r>
    </w:p>
    <w:p/>
    <w:p/>
    <w:p>
      <w:r>
        <w:rPr>
          <w:b/>
          <w:sz w:val="20"/>
        </w:rPr>
        <w:t>1. CONTACT SCHEDULE</w:t>
      </w:r>
    </w:p>
    <w:p>
      <w:r>
        <w:rPr>
          <w:b w:val="0"/>
          <w:sz w:val="20"/>
        </w:rPr>
        <w:t>1.1 Regular Contact Days:</w:t>
      </w:r>
    </w:p>
    <w:p>
      <w:r>
        <w:rPr>
          <w:b w:val="0"/>
          <w:sz w:val="20"/>
        </w:rPr>
        <w:t>The child shall spend time with Parent 1 and Parent 2 as follows:</w:t>
      </w:r>
    </w:p>
    <w:p>
      <w:r>
        <w:rPr>
          <w:b w:val="0"/>
          <w:sz w:val="20"/>
        </w:rPr>
        <w:t>- Weekdays: ___________________________________________________________</w:t>
      </w:r>
    </w:p>
    <w:p>
      <w:r>
        <w:rPr>
          <w:b w:val="0"/>
          <w:sz w:val="20"/>
        </w:rPr>
        <w:t>- Weekends: ___________________________________________________________</w:t>
      </w:r>
    </w:p>
    <w:p>
      <w:r>
        <w:rPr>
          <w:b w:val="0"/>
          <w:sz w:val="20"/>
        </w:rPr>
        <w:t>- Holidays and School Breaks: __________________________________________</w:t>
      </w:r>
    </w:p>
    <w:p>
      <w:r>
        <w:rPr>
          <w:b w:val="0"/>
          <w:sz w:val="20"/>
        </w:rPr>
        <w:t>1.2 Collection and Return:</w:t>
      </w:r>
    </w:p>
    <w:p>
      <w:r>
        <w:rPr>
          <w:b w:val="0"/>
          <w:sz w:val="20"/>
        </w:rPr>
        <w:t>The parties agree that the child shall be collected and returned to the other parent at the following locations and times:</w:t>
      </w:r>
    </w:p>
    <w:p>
      <w:r>
        <w:rPr>
          <w:b w:val="0"/>
          <w:sz w:val="20"/>
        </w:rPr>
        <w:t>- Location for collection: ______________________________________________</w:t>
      </w:r>
    </w:p>
    <w:p>
      <w:r>
        <w:rPr>
          <w:b w:val="0"/>
          <w:sz w:val="20"/>
        </w:rPr>
        <w:t>- Location for return: _________________________________________________</w:t>
      </w:r>
    </w:p>
    <w:p>
      <w:r>
        <w:rPr>
          <w:b w:val="0"/>
          <w:sz w:val="20"/>
        </w:rPr>
        <w:t>- Time for collection: _________________________________________________</w:t>
      </w:r>
    </w:p>
    <w:p>
      <w:r>
        <w:rPr>
          <w:b w:val="0"/>
          <w:sz w:val="20"/>
        </w:rPr>
        <w:t>- Time for return: ____________________________________________________</w:t>
      </w:r>
    </w:p>
    <w:p/>
    <w:p>
      <w:r>
        <w:rPr>
          <w:b/>
          <w:sz w:val="20"/>
        </w:rPr>
        <w:t>2. COMMUNICATION</w:t>
      </w:r>
    </w:p>
    <w:p>
      <w:r>
        <w:rPr>
          <w:b w:val="0"/>
          <w:sz w:val="20"/>
        </w:rPr>
        <w:t>2.1 Parents shall keep each other informed about any changes to contact arrangements with as much notice as possible.</w:t>
      </w:r>
    </w:p>
    <w:p>
      <w:r>
        <w:rPr>
          <w:b w:val="0"/>
          <w:sz w:val="20"/>
        </w:rPr>
        <w:t>2.2 The child shall be allowed reasonable communication with the non-residential parent via telephone, video calls, or other agreed means, at mutually convenient times.</w:t>
      </w:r>
    </w:p>
    <w:p>
      <w:r>
        <w:rPr>
          <w:b w:val="0"/>
          <w:sz w:val="20"/>
        </w:rPr>
        <w:t>2.3 Both parents shall keep each other informed of significant events or issues affecting the child’s welfare during contact periods.</w:t>
      </w:r>
    </w:p>
    <w:p/>
    <w:p>
      <w:r>
        <w:rPr>
          <w:b/>
          <w:sz w:val="20"/>
        </w:rPr>
        <w:t>3. HOLIDAYS AND SPECIAL OCCASIONS</w:t>
      </w:r>
    </w:p>
    <w:p>
      <w:r>
        <w:rPr>
          <w:b w:val="0"/>
          <w:sz w:val="20"/>
        </w:rPr>
        <w:t>3.1 The parties agree to alternate major holidays and special occasions or agree on a fair schedule for the child's time during these periods, including but not limited to:</w:t>
      </w:r>
    </w:p>
    <w:p>
      <w:r>
        <w:rPr>
          <w:b w:val="0"/>
          <w:sz w:val="20"/>
        </w:rPr>
        <w:t>- Christmas and New Year</w:t>
      </w:r>
    </w:p>
    <w:p>
      <w:r>
        <w:rPr>
          <w:b w:val="0"/>
          <w:sz w:val="20"/>
        </w:rPr>
        <w:t>- Birthdays</w:t>
      </w:r>
    </w:p>
    <w:p>
      <w:r>
        <w:rPr>
          <w:b w:val="0"/>
          <w:sz w:val="20"/>
        </w:rPr>
        <w:t>- School Holidays</w:t>
      </w:r>
    </w:p>
    <w:p>
      <w:r>
        <w:rPr>
          <w:b w:val="0"/>
          <w:sz w:val="20"/>
        </w:rPr>
        <w:t>- Other significant family events: _______________________________________</w:t>
      </w:r>
    </w:p>
    <w:p>
      <w:r>
        <w:rPr>
          <w:b w:val="0"/>
          <w:sz w:val="20"/>
        </w:rPr>
        <w:t>3.2 Any international travel with the child shall require the prior written consent of both parents, including details of destination, duration, and contact information.</w:t>
      </w:r>
    </w:p>
    <w:p/>
    <w:p>
      <w:r>
        <w:rPr>
          <w:b/>
          <w:sz w:val="20"/>
        </w:rPr>
        <w:t>4. DECISION MAKING</w:t>
      </w:r>
    </w:p>
    <w:p>
      <w:r>
        <w:rPr>
          <w:b w:val="0"/>
          <w:sz w:val="20"/>
        </w:rPr>
        <w:t>4.1 Both parents shall consult each other and make joint decisions regarding the child’s education, health, religion, and general welfare.</w:t>
      </w:r>
    </w:p>
    <w:p>
      <w:r>
        <w:rPr>
          <w:b w:val="0"/>
          <w:sz w:val="20"/>
        </w:rPr>
        <w:t>4.2 In the event of any disagreement, the parties agree to attempt mediation or other dispute resolution methods before seeking a court order.</w:t>
      </w:r>
    </w:p>
    <w:p/>
    <w:p>
      <w:r>
        <w:rPr>
          <w:b/>
          <w:sz w:val="20"/>
        </w:rPr>
        <w:t>5. EXPENSES</w:t>
      </w:r>
    </w:p>
    <w:p>
      <w:r>
        <w:rPr>
          <w:b w:val="0"/>
          <w:sz w:val="20"/>
        </w:rPr>
        <w:t>5.1 Each parent shall be responsible for the expenses incurred during their periods of care of the child.</w:t>
      </w:r>
    </w:p>
    <w:p>
      <w:r>
        <w:rPr>
          <w:b w:val="0"/>
          <w:sz w:val="20"/>
        </w:rPr>
        <w:t>5.2 Any extraordinary expenses for the child’s welfare, including medical costs not covered by insurance, school fees, or extracurricular activities, shall be shared as follows:</w:t>
      </w:r>
    </w:p>
    <w:p>
      <w:r>
        <w:rPr>
          <w:b w:val="0"/>
          <w:sz w:val="20"/>
        </w:rPr>
        <w:t>__________________________________________________________________________</w:t>
      </w:r>
    </w:p>
    <w:p/>
    <w:p>
      <w:r>
        <w:rPr>
          <w:b/>
          <w:sz w:val="20"/>
        </w:rPr>
        <w:t>6. SAFETY AND WELFARE</w:t>
      </w:r>
    </w:p>
    <w:p>
      <w:r>
        <w:rPr>
          <w:b w:val="0"/>
          <w:sz w:val="20"/>
        </w:rPr>
        <w:t>6.1 Both parents agree to provide a safe, caring, and supportive environment for the child during their respective periods of care.</w:t>
      </w:r>
    </w:p>
    <w:p>
      <w:r>
        <w:rPr>
          <w:b w:val="0"/>
          <w:sz w:val="20"/>
        </w:rPr>
        <w:t>6.2 Neither parent shall expose the child to harmful behaviour, including but not limited to domestic violence, substance abuse, or neglect.</w:t>
      </w:r>
    </w:p>
    <w:p>
      <w:r>
        <w:rPr>
          <w:b w:val="0"/>
          <w:sz w:val="20"/>
        </w:rPr>
        <w:t>6.3 The parties agree to inform each other promptly of any circumstances that may affect the child’s safety or wellbeing.</w:t>
      </w:r>
    </w:p>
    <w:p/>
    <w:p>
      <w:r>
        <w:rPr>
          <w:b/>
          <w:sz w:val="20"/>
        </w:rPr>
        <w:t>7. CHANGES TO THE AGREEMENT</w:t>
      </w:r>
    </w:p>
    <w:p>
      <w:r>
        <w:rPr>
          <w:b w:val="0"/>
          <w:sz w:val="20"/>
        </w:rPr>
        <w:t>7.1 Any changes to this Agreement must be made in writing and signed by both parties.</w:t>
      </w:r>
    </w:p>
    <w:p>
      <w:r>
        <w:rPr>
          <w:b w:val="0"/>
          <w:sz w:val="20"/>
        </w:rPr>
        <w:t>7.2 The parties agree to review this Agreement as necessary to ensure it remains in the best interests of the child.</w:t>
      </w:r>
    </w:p>
    <w:p/>
    <w:p>
      <w:r>
        <w:rPr>
          <w:b/>
          <w:sz w:val="20"/>
        </w:rPr>
        <w:t>8. DISPUTE RESOLUTION</w:t>
      </w:r>
    </w:p>
    <w:p>
      <w:r>
        <w:rPr>
          <w:b w:val="0"/>
          <w:sz w:val="20"/>
        </w:rPr>
        <w:t>8.1 In the event of any dispute regarding the terms or implementation of this Agreement, the parties agree to attempt to resolve the matter amicably through negotiation or mediation.</w:t>
      </w:r>
    </w:p>
    <w:p>
      <w:r>
        <w:rPr>
          <w:b w:val="0"/>
          <w:sz w:val="20"/>
        </w:rPr>
        <w:t>8.2 If mediation fails, either party may seek resolution through the Family Court or other appropriate legal channels.</w:t>
      </w:r>
    </w:p>
    <w:p/>
    <w:p>
      <w:r>
        <w:rPr>
          <w:b/>
          <w:sz w:val="20"/>
        </w:rPr>
        <w:t>9. LEGAL STATUS</w:t>
      </w:r>
    </w:p>
    <w:p>
      <w:r>
        <w:rPr>
          <w:b w:val="0"/>
          <w:sz w:val="20"/>
        </w:rPr>
        <w:t>9.1 This Agreement is intended to be legally binding and enforceable under UK law.</w:t>
      </w:r>
    </w:p>
    <w:p>
      <w:r>
        <w:rPr>
          <w:b w:val="0"/>
          <w:sz w:val="20"/>
        </w:rPr>
        <w:t>9.2 The parties acknowledge that they have had the opportunity to seek independent legal advice before entering into this Agreement.</w:t>
      </w:r>
    </w:p>
    <w:p>
      <w:r>
        <w:rPr>
          <w:b w:val="0"/>
          <w:sz w:val="20"/>
        </w:rPr>
        <w:t>9.3 Nothing in this Agreement affects any existing court orders unless specifically stated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Witness Name: _________________________</w:t>
            </w:r>
          </w:p>
        </w:tc>
        <w:tc>
          <w:tcPr>
            <w:tcW w:type="dxa" w:w="4986"/>
            <w:tcBorders>
              <w:top w:val="nil"/>
              <w:left w:val="nil"/>
              <w:bottom w:val="nil"/>
              <w:right w:val="nil"/>
              <w:insideH w:val="nil"/>
              <w:insideV w:val="nil"/>
            </w:tcBorders>
          </w:tcPr>
          <w:p>
            <w:pPr>
              <w:jc w:val="center"/>
            </w:pPr>
            <w:r>
              <w:t>Witness Signature: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https://legaltemplates-uk.com/child-contact-agreement/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hild-contac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